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29" w:rsidRDefault="00D10229">
      <w:pPr>
        <w:widowControl w:val="0"/>
        <w:tabs>
          <w:tab w:val="center" w:pos="5400"/>
        </w:tabs>
        <w:autoSpaceDE w:val="0"/>
        <w:autoSpaceDN w:val="0"/>
        <w:adjustRightInd w:val="0"/>
        <w:rPr>
          <w:rFonts w:ascii="Arial" w:hAnsi="Arial" w:cs="Arial"/>
          <w:b/>
          <w:bCs/>
          <w:color w:val="000000"/>
          <w:sz w:val="34"/>
          <w:szCs w:val="34"/>
        </w:rPr>
      </w:pPr>
      <w:bookmarkStart w:id="0" w:name="_GoBack"/>
      <w:bookmarkEnd w:id="0"/>
      <w:r>
        <w:rPr>
          <w:rFonts w:ascii="Arial" w:hAnsi="Arial" w:cs="Arial"/>
        </w:rPr>
        <w:tab/>
      </w:r>
      <w:r>
        <w:rPr>
          <w:rFonts w:ascii="Arial" w:hAnsi="Arial" w:cs="Arial"/>
          <w:b/>
          <w:bCs/>
          <w:color w:val="000000"/>
          <w:sz w:val="28"/>
          <w:szCs w:val="28"/>
        </w:rPr>
        <w:t>CRUISE REPORT</w:t>
      </w:r>
    </w:p>
    <w:p w:rsidR="00D10229" w:rsidRDefault="00D10229">
      <w:pPr>
        <w:widowControl w:val="0"/>
        <w:tabs>
          <w:tab w:val="center" w:pos="5400"/>
        </w:tabs>
        <w:autoSpaceDE w:val="0"/>
        <w:autoSpaceDN w:val="0"/>
        <w:adjustRightInd w:val="0"/>
        <w:spacing w:before="106"/>
        <w:rPr>
          <w:rFonts w:ascii="Arial" w:hAnsi="Arial" w:cs="Arial"/>
          <w:color w:val="000000"/>
          <w:sz w:val="29"/>
          <w:szCs w:val="29"/>
        </w:rPr>
      </w:pPr>
      <w:r>
        <w:rPr>
          <w:rFonts w:ascii="Arial" w:hAnsi="Arial" w:cs="Arial"/>
        </w:rPr>
        <w:tab/>
      </w:r>
      <w:r>
        <w:rPr>
          <w:rFonts w:ascii="Arial" w:hAnsi="Arial" w:cs="Arial"/>
          <w:color w:val="000000"/>
        </w:rPr>
        <w:t>Cruise Number: DY13-06</w:t>
      </w:r>
    </w:p>
    <w:p w:rsidR="00D10229" w:rsidRDefault="00D10229">
      <w:pPr>
        <w:widowControl w:val="0"/>
        <w:tabs>
          <w:tab w:val="center" w:pos="5400"/>
        </w:tabs>
        <w:autoSpaceDE w:val="0"/>
        <w:autoSpaceDN w:val="0"/>
        <w:adjustRightInd w:val="0"/>
        <w:spacing w:before="31"/>
        <w:rPr>
          <w:rFonts w:ascii="Arial" w:hAnsi="Arial" w:cs="Arial"/>
          <w:color w:val="000000"/>
          <w:sz w:val="29"/>
          <w:szCs w:val="29"/>
        </w:rPr>
      </w:pPr>
      <w:r>
        <w:rPr>
          <w:rFonts w:ascii="Arial" w:hAnsi="Arial" w:cs="Arial"/>
        </w:rPr>
        <w:tab/>
      </w:r>
    </w:p>
    <w:p w:rsidR="00D10229" w:rsidRDefault="00D10229">
      <w:pPr>
        <w:widowControl w:val="0"/>
        <w:tabs>
          <w:tab w:val="left" w:pos="90"/>
        </w:tabs>
        <w:autoSpaceDE w:val="0"/>
        <w:autoSpaceDN w:val="0"/>
        <w:adjustRightInd w:val="0"/>
        <w:spacing w:before="631"/>
        <w:rPr>
          <w:rFonts w:ascii="Arial" w:hAnsi="Arial" w:cs="Arial"/>
          <w:b/>
          <w:bCs/>
          <w:color w:val="000000"/>
          <w:sz w:val="27"/>
          <w:szCs w:val="27"/>
        </w:rPr>
      </w:pPr>
      <w:r>
        <w:rPr>
          <w:rFonts w:ascii="Arial" w:hAnsi="Arial" w:cs="Arial"/>
          <w:b/>
          <w:bCs/>
          <w:color w:val="000000"/>
          <w:sz w:val="22"/>
          <w:szCs w:val="22"/>
        </w:rPr>
        <w:t>Ship:</w:t>
      </w:r>
    </w:p>
    <w:p w:rsidR="00D10229" w:rsidRDefault="00D10229">
      <w:pPr>
        <w:widowControl w:val="0"/>
        <w:tabs>
          <w:tab w:val="left" w:pos="180"/>
        </w:tabs>
        <w:autoSpaceDE w:val="0"/>
        <w:autoSpaceDN w:val="0"/>
        <w:adjustRightInd w:val="0"/>
        <w:rPr>
          <w:rFonts w:ascii="Arial" w:hAnsi="Arial" w:cs="Arial"/>
          <w:color w:val="000000"/>
          <w:sz w:val="25"/>
          <w:szCs w:val="25"/>
        </w:rPr>
      </w:pPr>
      <w:r>
        <w:rPr>
          <w:rFonts w:ascii="Arial" w:hAnsi="Arial" w:cs="Arial"/>
        </w:rPr>
        <w:tab/>
      </w:r>
      <w:r>
        <w:rPr>
          <w:rFonts w:ascii="Arial" w:hAnsi="Arial" w:cs="Arial"/>
          <w:color w:val="000000"/>
          <w:sz w:val="20"/>
          <w:szCs w:val="20"/>
        </w:rPr>
        <w:t>NOAA Ship Oscar Dyson</w:t>
      </w:r>
    </w:p>
    <w:p w:rsidR="00D10229" w:rsidRDefault="00D10229">
      <w:pPr>
        <w:widowControl w:val="0"/>
        <w:tabs>
          <w:tab w:val="left" w:pos="90"/>
        </w:tabs>
        <w:autoSpaceDE w:val="0"/>
        <w:autoSpaceDN w:val="0"/>
        <w:adjustRightInd w:val="0"/>
        <w:spacing w:before="319"/>
        <w:rPr>
          <w:rFonts w:ascii="Arial" w:hAnsi="Arial" w:cs="Arial"/>
          <w:b/>
          <w:bCs/>
          <w:color w:val="000000"/>
          <w:sz w:val="27"/>
          <w:szCs w:val="27"/>
        </w:rPr>
      </w:pPr>
      <w:r>
        <w:rPr>
          <w:rFonts w:ascii="Arial" w:hAnsi="Arial" w:cs="Arial"/>
          <w:b/>
          <w:bCs/>
          <w:color w:val="000000"/>
          <w:sz w:val="22"/>
          <w:szCs w:val="22"/>
        </w:rPr>
        <w:t>Area of Operations:</w:t>
      </w:r>
    </w:p>
    <w:p w:rsidR="00D10229" w:rsidRDefault="00D10229">
      <w:pPr>
        <w:widowControl w:val="0"/>
        <w:tabs>
          <w:tab w:val="left" w:pos="180"/>
        </w:tabs>
        <w:autoSpaceDE w:val="0"/>
        <w:autoSpaceDN w:val="0"/>
        <w:adjustRightInd w:val="0"/>
        <w:rPr>
          <w:rFonts w:ascii="Arial" w:hAnsi="Arial" w:cs="Arial"/>
          <w:color w:val="000000"/>
          <w:sz w:val="25"/>
          <w:szCs w:val="25"/>
        </w:rPr>
      </w:pPr>
      <w:r>
        <w:rPr>
          <w:rFonts w:ascii="Arial" w:hAnsi="Arial" w:cs="Arial"/>
        </w:rPr>
        <w:tab/>
      </w:r>
      <w:r>
        <w:rPr>
          <w:rFonts w:ascii="Arial" w:hAnsi="Arial" w:cs="Arial"/>
          <w:color w:val="000000"/>
          <w:sz w:val="20"/>
          <w:szCs w:val="20"/>
        </w:rPr>
        <w:t>Gulf of Alaska</w:t>
      </w:r>
    </w:p>
    <w:p w:rsidR="00D10229" w:rsidRDefault="00D10229">
      <w:pPr>
        <w:widowControl w:val="0"/>
        <w:tabs>
          <w:tab w:val="left" w:pos="90"/>
        </w:tabs>
        <w:autoSpaceDE w:val="0"/>
        <w:autoSpaceDN w:val="0"/>
        <w:adjustRightInd w:val="0"/>
        <w:spacing w:before="259"/>
        <w:rPr>
          <w:rFonts w:ascii="Arial" w:hAnsi="Arial" w:cs="Arial"/>
          <w:b/>
          <w:bCs/>
          <w:color w:val="000000"/>
          <w:sz w:val="27"/>
          <w:szCs w:val="27"/>
        </w:rPr>
      </w:pPr>
      <w:r>
        <w:rPr>
          <w:rFonts w:ascii="Arial" w:hAnsi="Arial" w:cs="Arial"/>
          <w:b/>
          <w:bCs/>
          <w:color w:val="000000"/>
          <w:sz w:val="22"/>
          <w:szCs w:val="22"/>
        </w:rPr>
        <w:t>Itinerary:</w:t>
      </w:r>
    </w:p>
    <w:p w:rsidR="00D10229" w:rsidRDefault="00D10229">
      <w:pPr>
        <w:widowControl w:val="0"/>
        <w:tabs>
          <w:tab w:val="left" w:pos="180"/>
          <w:tab w:val="left" w:pos="2040"/>
        </w:tabs>
        <w:autoSpaceDE w:val="0"/>
        <w:autoSpaceDN w:val="0"/>
        <w:adjustRightInd w:val="0"/>
        <w:rPr>
          <w:rFonts w:ascii="Arial" w:hAnsi="Arial" w:cs="Arial"/>
          <w:color w:val="000000"/>
          <w:sz w:val="25"/>
          <w:szCs w:val="25"/>
        </w:rPr>
      </w:pPr>
      <w:r>
        <w:rPr>
          <w:rFonts w:ascii="Arial" w:hAnsi="Arial" w:cs="Arial"/>
        </w:rPr>
        <w:tab/>
      </w:r>
      <w:r>
        <w:rPr>
          <w:rFonts w:ascii="Arial" w:hAnsi="Arial" w:cs="Arial"/>
          <w:b/>
          <w:bCs/>
          <w:color w:val="000000"/>
          <w:sz w:val="20"/>
          <w:szCs w:val="20"/>
        </w:rPr>
        <w:t>Date depart / port:</w:t>
      </w:r>
      <w:r>
        <w:rPr>
          <w:rFonts w:ascii="Arial" w:hAnsi="Arial" w:cs="Arial"/>
        </w:rPr>
        <w:tab/>
      </w:r>
      <w:r>
        <w:rPr>
          <w:rFonts w:ascii="Arial" w:hAnsi="Arial" w:cs="Arial"/>
          <w:color w:val="000000"/>
          <w:sz w:val="20"/>
          <w:szCs w:val="20"/>
        </w:rPr>
        <w:t>May 15, 2013 / Dutch Harbor, AK</w:t>
      </w:r>
    </w:p>
    <w:p w:rsidR="00D10229" w:rsidRDefault="00D10229">
      <w:pPr>
        <w:widowControl w:val="0"/>
        <w:tabs>
          <w:tab w:val="left" w:pos="180"/>
          <w:tab w:val="left" w:pos="2040"/>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b/>
          <w:bCs/>
          <w:color w:val="000000"/>
          <w:sz w:val="20"/>
          <w:szCs w:val="20"/>
        </w:rPr>
        <w:t>Date arrive / port:</w:t>
      </w:r>
      <w:r>
        <w:rPr>
          <w:rFonts w:ascii="Arial" w:hAnsi="Arial" w:cs="Arial"/>
        </w:rPr>
        <w:tab/>
      </w:r>
      <w:r>
        <w:rPr>
          <w:rFonts w:ascii="Arial" w:hAnsi="Arial" w:cs="Arial"/>
          <w:color w:val="000000"/>
          <w:sz w:val="20"/>
          <w:szCs w:val="20"/>
        </w:rPr>
        <w:t>June 1, 2013 / Kodiak, AK</w:t>
      </w:r>
    </w:p>
    <w:p w:rsidR="00D10229" w:rsidRDefault="00D10229">
      <w:pPr>
        <w:widowControl w:val="0"/>
        <w:tabs>
          <w:tab w:val="left" w:pos="90"/>
        </w:tabs>
        <w:autoSpaceDE w:val="0"/>
        <w:autoSpaceDN w:val="0"/>
        <w:adjustRightInd w:val="0"/>
        <w:spacing w:before="259"/>
        <w:rPr>
          <w:rFonts w:ascii="Arial" w:hAnsi="Arial" w:cs="Arial"/>
          <w:b/>
          <w:bCs/>
          <w:color w:val="000000"/>
          <w:sz w:val="27"/>
          <w:szCs w:val="27"/>
        </w:rPr>
      </w:pPr>
      <w:r>
        <w:rPr>
          <w:rFonts w:ascii="Arial" w:hAnsi="Arial" w:cs="Arial"/>
          <w:b/>
          <w:bCs/>
          <w:color w:val="000000"/>
          <w:sz w:val="22"/>
          <w:szCs w:val="22"/>
        </w:rPr>
        <w:t>Participating organizations:</w:t>
      </w:r>
    </w:p>
    <w:p w:rsidR="00D10229" w:rsidRDefault="00D10229">
      <w:pPr>
        <w:widowControl w:val="0"/>
        <w:tabs>
          <w:tab w:val="left" w:pos="180"/>
        </w:tabs>
        <w:autoSpaceDE w:val="0"/>
        <w:autoSpaceDN w:val="0"/>
        <w:adjustRightInd w:val="0"/>
        <w:rPr>
          <w:rFonts w:ascii="Arial" w:hAnsi="Arial" w:cs="Arial"/>
          <w:color w:val="000000"/>
          <w:sz w:val="25"/>
          <w:szCs w:val="25"/>
        </w:rPr>
      </w:pPr>
      <w:r>
        <w:rPr>
          <w:rFonts w:ascii="Arial" w:hAnsi="Arial" w:cs="Arial"/>
        </w:rPr>
        <w:tab/>
      </w:r>
      <w:r>
        <w:rPr>
          <w:rFonts w:ascii="Arial" w:hAnsi="Arial" w:cs="Arial"/>
          <w:color w:val="000000"/>
          <w:sz w:val="20"/>
          <w:szCs w:val="20"/>
        </w:rPr>
        <w:t>NOAA - Alaska Fisheries Science Center (AFSC)</w:t>
      </w:r>
    </w:p>
    <w:p w:rsidR="00D10229" w:rsidRDefault="00D10229">
      <w:pPr>
        <w:widowControl w:val="0"/>
        <w:tabs>
          <w:tab w:val="left" w:pos="90"/>
        </w:tabs>
        <w:autoSpaceDE w:val="0"/>
        <w:autoSpaceDN w:val="0"/>
        <w:adjustRightInd w:val="0"/>
        <w:spacing w:before="499"/>
        <w:rPr>
          <w:rFonts w:ascii="Arial" w:hAnsi="Arial" w:cs="Arial"/>
          <w:b/>
          <w:bCs/>
          <w:color w:val="000000"/>
          <w:sz w:val="27"/>
          <w:szCs w:val="27"/>
        </w:rPr>
      </w:pPr>
      <w:r>
        <w:rPr>
          <w:rFonts w:ascii="Arial" w:hAnsi="Arial" w:cs="Arial"/>
          <w:b/>
          <w:bCs/>
          <w:color w:val="000000"/>
          <w:sz w:val="22"/>
          <w:szCs w:val="22"/>
        </w:rPr>
        <w:t>Chief Scientist:</w:t>
      </w:r>
    </w:p>
    <w:p w:rsidR="00D10229" w:rsidRDefault="00D10229">
      <w:pPr>
        <w:widowControl w:val="0"/>
        <w:tabs>
          <w:tab w:val="left" w:pos="180"/>
          <w:tab w:val="left" w:pos="3900"/>
        </w:tabs>
        <w:autoSpaceDE w:val="0"/>
        <w:autoSpaceDN w:val="0"/>
        <w:adjustRightInd w:val="0"/>
        <w:rPr>
          <w:rFonts w:ascii="Arial" w:hAnsi="Arial" w:cs="Arial"/>
          <w:color w:val="000000"/>
          <w:sz w:val="25"/>
          <w:szCs w:val="25"/>
        </w:rPr>
      </w:pPr>
      <w:r>
        <w:rPr>
          <w:rFonts w:ascii="Arial" w:hAnsi="Arial" w:cs="Arial"/>
        </w:rPr>
        <w:tab/>
      </w:r>
      <w:r>
        <w:rPr>
          <w:rFonts w:ascii="Arial" w:hAnsi="Arial" w:cs="Arial"/>
          <w:color w:val="000000"/>
          <w:sz w:val="20"/>
          <w:szCs w:val="20"/>
        </w:rPr>
        <w:t>Annette Dougherty</w:t>
      </w:r>
      <w:r>
        <w:rPr>
          <w:rFonts w:ascii="Arial" w:hAnsi="Arial" w:cs="Arial"/>
        </w:rPr>
        <w:tab/>
      </w:r>
      <w:r>
        <w:rPr>
          <w:rFonts w:ascii="Arial" w:hAnsi="Arial" w:cs="Arial"/>
          <w:color w:val="000000"/>
          <w:sz w:val="20"/>
          <w:szCs w:val="20"/>
        </w:rPr>
        <w:t>F / AFSC</w:t>
      </w:r>
    </w:p>
    <w:p w:rsidR="00D10229" w:rsidRDefault="00D10229">
      <w:pPr>
        <w:widowControl w:val="0"/>
        <w:tabs>
          <w:tab w:val="left" w:pos="180"/>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(206) 526-6523</w:t>
      </w:r>
    </w:p>
    <w:p w:rsidR="00D10229" w:rsidRDefault="00D10229">
      <w:pPr>
        <w:widowControl w:val="0"/>
        <w:tabs>
          <w:tab w:val="left" w:pos="180"/>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Annette.Dougherty@noaa.gov</w:t>
      </w:r>
    </w:p>
    <w:p w:rsidR="00D10229" w:rsidRDefault="00D10229">
      <w:pPr>
        <w:widowControl w:val="0"/>
        <w:tabs>
          <w:tab w:val="left" w:pos="90"/>
        </w:tabs>
        <w:autoSpaceDE w:val="0"/>
        <w:autoSpaceDN w:val="0"/>
        <w:adjustRightInd w:val="0"/>
        <w:spacing w:before="319"/>
        <w:rPr>
          <w:rFonts w:ascii="Arial" w:hAnsi="Arial" w:cs="Arial"/>
          <w:b/>
          <w:bCs/>
          <w:color w:val="000000"/>
          <w:sz w:val="27"/>
          <w:szCs w:val="27"/>
        </w:rPr>
      </w:pPr>
      <w:r>
        <w:rPr>
          <w:rFonts w:ascii="Arial" w:hAnsi="Arial" w:cs="Arial"/>
          <w:b/>
          <w:bCs/>
          <w:color w:val="000000"/>
          <w:sz w:val="22"/>
          <w:szCs w:val="22"/>
        </w:rPr>
        <w:t>Personnel:</w:t>
      </w:r>
    </w:p>
    <w:p w:rsidR="005015E5" w:rsidRDefault="00D10229">
      <w:pPr>
        <w:widowControl w:val="0"/>
        <w:tabs>
          <w:tab w:val="left" w:pos="180"/>
          <w:tab w:val="left" w:pos="3900"/>
        </w:tabs>
        <w:autoSpaceDE w:val="0"/>
        <w:autoSpaceDN w:val="0"/>
        <w:adjustRightInd w:val="0"/>
        <w:rPr>
          <w:rFonts w:ascii="Arial" w:hAnsi="Arial" w:cs="Arial"/>
        </w:rPr>
      </w:pPr>
      <w:r>
        <w:rPr>
          <w:rFonts w:ascii="Arial" w:hAnsi="Arial" w:cs="Arial"/>
        </w:rPr>
        <w:tab/>
      </w:r>
    </w:p>
    <w:p w:rsidR="00D10229" w:rsidRDefault="005015E5">
      <w:pPr>
        <w:widowControl w:val="0"/>
        <w:tabs>
          <w:tab w:val="left" w:pos="180"/>
          <w:tab w:val="left" w:pos="3900"/>
        </w:tabs>
        <w:autoSpaceDE w:val="0"/>
        <w:autoSpaceDN w:val="0"/>
        <w:adjustRightInd w:val="0"/>
        <w:rPr>
          <w:rFonts w:ascii="Arial" w:hAnsi="Arial" w:cs="Arial"/>
          <w:color w:val="000000"/>
          <w:sz w:val="25"/>
          <w:szCs w:val="25"/>
        </w:rPr>
      </w:pPr>
      <w:r>
        <w:rPr>
          <w:rFonts w:ascii="Arial" w:hAnsi="Arial" w:cs="Arial"/>
          <w:color w:val="000000"/>
          <w:sz w:val="20"/>
          <w:szCs w:val="20"/>
        </w:rPr>
        <w:t xml:space="preserve">   Ashlee Overdick</w:t>
      </w:r>
      <w:r>
        <w:rPr>
          <w:rFonts w:ascii="Arial" w:hAnsi="Arial" w:cs="Arial"/>
        </w:rPr>
        <w:tab/>
      </w:r>
      <w:r>
        <w:rPr>
          <w:rFonts w:ascii="Arial" w:hAnsi="Arial" w:cs="Arial"/>
          <w:color w:val="000000"/>
          <w:sz w:val="20"/>
          <w:szCs w:val="20"/>
        </w:rPr>
        <w:t>F / AFSC</w:t>
      </w:r>
    </w:p>
    <w:p w:rsidR="00D10229" w:rsidRDefault="00D10229">
      <w:pPr>
        <w:widowControl w:val="0"/>
        <w:tabs>
          <w:tab w:val="left" w:pos="180"/>
          <w:tab w:val="left" w:pos="3900"/>
        </w:tabs>
        <w:autoSpaceDE w:val="0"/>
        <w:autoSpaceDN w:val="0"/>
        <w:adjustRightInd w:val="0"/>
        <w:spacing w:before="19"/>
        <w:rPr>
          <w:rFonts w:ascii="Arial" w:hAnsi="Arial" w:cs="Arial"/>
          <w:color w:val="000000"/>
          <w:sz w:val="20"/>
          <w:szCs w:val="20"/>
        </w:rPr>
      </w:pPr>
      <w:r>
        <w:rPr>
          <w:rFonts w:ascii="Arial" w:hAnsi="Arial" w:cs="Arial"/>
        </w:rPr>
        <w:tab/>
      </w:r>
      <w:r>
        <w:rPr>
          <w:rFonts w:ascii="Arial" w:hAnsi="Arial" w:cs="Arial"/>
          <w:color w:val="000000"/>
          <w:sz w:val="20"/>
          <w:szCs w:val="20"/>
        </w:rPr>
        <w:t>Steve Porter</w:t>
      </w:r>
      <w:r>
        <w:rPr>
          <w:rFonts w:ascii="Arial" w:hAnsi="Arial" w:cs="Arial"/>
        </w:rPr>
        <w:tab/>
      </w:r>
      <w:r>
        <w:rPr>
          <w:rFonts w:ascii="Arial" w:hAnsi="Arial" w:cs="Arial"/>
          <w:color w:val="000000"/>
          <w:sz w:val="20"/>
          <w:szCs w:val="20"/>
        </w:rPr>
        <w:t>M / AFSC</w:t>
      </w:r>
    </w:p>
    <w:p w:rsidR="005015E5" w:rsidRDefault="005015E5">
      <w:pPr>
        <w:widowControl w:val="0"/>
        <w:tabs>
          <w:tab w:val="left" w:pos="180"/>
          <w:tab w:val="left" w:pos="3900"/>
        </w:tabs>
        <w:autoSpaceDE w:val="0"/>
        <w:autoSpaceDN w:val="0"/>
        <w:adjustRightInd w:val="0"/>
        <w:spacing w:before="19"/>
        <w:rPr>
          <w:rFonts w:ascii="Arial" w:hAnsi="Arial" w:cs="Arial"/>
          <w:color w:val="000000"/>
          <w:sz w:val="25"/>
          <w:szCs w:val="25"/>
        </w:rPr>
      </w:pPr>
      <w:r>
        <w:rPr>
          <w:rFonts w:ascii="Arial" w:hAnsi="Arial" w:cs="Arial"/>
          <w:color w:val="000000"/>
          <w:sz w:val="20"/>
          <w:szCs w:val="20"/>
        </w:rPr>
        <w:t xml:space="preserve">   Adam Spear                                               M / AFSC</w:t>
      </w:r>
    </w:p>
    <w:p w:rsidR="00D10229" w:rsidRDefault="005015E5">
      <w:pPr>
        <w:widowControl w:val="0"/>
        <w:tabs>
          <w:tab w:val="left" w:pos="180"/>
          <w:tab w:val="left" w:pos="3900"/>
        </w:tabs>
        <w:autoSpaceDE w:val="0"/>
        <w:autoSpaceDN w:val="0"/>
        <w:adjustRightInd w:val="0"/>
        <w:spacing w:before="19"/>
        <w:rPr>
          <w:rFonts w:ascii="Arial" w:hAnsi="Arial" w:cs="Arial"/>
          <w:color w:val="000000"/>
          <w:sz w:val="25"/>
          <w:szCs w:val="25"/>
        </w:rPr>
      </w:pPr>
      <w:r>
        <w:rPr>
          <w:rFonts w:ascii="Arial" w:hAnsi="Arial" w:cs="Arial"/>
        </w:rPr>
        <w:t xml:space="preserve">  </w:t>
      </w:r>
      <w:r w:rsidR="00D10229">
        <w:rPr>
          <w:rFonts w:ascii="Arial" w:hAnsi="Arial" w:cs="Arial"/>
          <w:color w:val="000000"/>
          <w:sz w:val="20"/>
          <w:szCs w:val="20"/>
        </w:rPr>
        <w:t>Jeanette Gann                                            F / AFSC</w:t>
      </w:r>
    </w:p>
    <w:p w:rsidR="00D10229" w:rsidRDefault="00D10229">
      <w:pPr>
        <w:widowControl w:val="0"/>
        <w:tabs>
          <w:tab w:val="left" w:pos="90"/>
        </w:tabs>
        <w:autoSpaceDE w:val="0"/>
        <w:autoSpaceDN w:val="0"/>
        <w:adjustRightInd w:val="0"/>
        <w:spacing w:before="319"/>
        <w:rPr>
          <w:rFonts w:ascii="Arial" w:hAnsi="Arial" w:cs="Arial"/>
          <w:b/>
          <w:bCs/>
          <w:color w:val="000000"/>
          <w:sz w:val="22"/>
          <w:szCs w:val="22"/>
        </w:rPr>
      </w:pPr>
      <w:r>
        <w:rPr>
          <w:rFonts w:ascii="Arial" w:hAnsi="Arial" w:cs="Arial"/>
          <w:b/>
          <w:bCs/>
          <w:color w:val="000000"/>
          <w:sz w:val="22"/>
          <w:szCs w:val="22"/>
        </w:rPr>
        <w:t>Cruise Objectives:</w:t>
      </w:r>
    </w:p>
    <w:p w:rsidR="00D10229" w:rsidRDefault="00D10229">
      <w:pPr>
        <w:widowControl w:val="0"/>
        <w:tabs>
          <w:tab w:val="left" w:pos="90"/>
        </w:tabs>
        <w:autoSpaceDE w:val="0"/>
        <w:autoSpaceDN w:val="0"/>
        <w:adjustRightInd w:val="0"/>
        <w:spacing w:before="319"/>
        <w:rPr>
          <w:rFonts w:ascii="Arial" w:hAnsi="Arial" w:cs="Arial"/>
          <w:b/>
          <w:bCs/>
          <w:color w:val="000000"/>
          <w:sz w:val="20"/>
          <w:szCs w:val="20"/>
        </w:rPr>
      </w:pPr>
      <w:r>
        <w:rPr>
          <w:rFonts w:ascii="Arial" w:hAnsi="Arial" w:cs="Arial"/>
          <w:color w:val="000000"/>
          <w:sz w:val="20"/>
          <w:szCs w:val="20"/>
        </w:rPr>
        <w:t>The objectives of this cruise were to conduct an ichthyoplankton survey and process studies in the region between the Shumagin Islands and Shelikof Strait</w:t>
      </w:r>
      <w:r w:rsidR="005015E5">
        <w:rPr>
          <w:rFonts w:ascii="Arial" w:hAnsi="Arial" w:cs="Arial"/>
          <w:color w:val="000000"/>
          <w:sz w:val="20"/>
          <w:szCs w:val="20"/>
        </w:rPr>
        <w:t xml:space="preserve"> and then from SE Kodiak to the Kenai Peninsula</w:t>
      </w:r>
      <w:r>
        <w:rPr>
          <w:rFonts w:ascii="Arial" w:hAnsi="Arial" w:cs="Arial"/>
          <w:color w:val="000000"/>
          <w:sz w:val="20"/>
          <w:szCs w:val="20"/>
        </w:rPr>
        <w:t xml:space="preserve"> so that we could estimate the abundance, transport, and factors influencing the survival of young walleye pollock larvae.  We also occupied six of the stations on Line 8 to continue our 27-year time series of environmental and biological conditions in Shelikof </w:t>
      </w:r>
      <w:r>
        <w:rPr>
          <w:rFonts w:ascii="Arial" w:hAnsi="Arial" w:cs="Arial"/>
          <w:sz w:val="20"/>
          <w:szCs w:val="20"/>
        </w:rPr>
        <w:t xml:space="preserve">Strait.  In addition to this sampling, </w:t>
      </w:r>
      <w:r w:rsidR="006C7092">
        <w:rPr>
          <w:rFonts w:ascii="Arial" w:hAnsi="Arial" w:cs="Arial"/>
          <w:sz w:val="20"/>
          <w:szCs w:val="20"/>
        </w:rPr>
        <w:t xml:space="preserve">43 </w:t>
      </w:r>
      <w:r>
        <w:rPr>
          <w:rFonts w:ascii="Arial" w:hAnsi="Arial" w:cs="Arial"/>
          <w:sz w:val="20"/>
          <w:szCs w:val="20"/>
        </w:rPr>
        <w:t xml:space="preserve">stations </w:t>
      </w:r>
      <w:r w:rsidR="006C7092">
        <w:rPr>
          <w:rFonts w:ascii="Arial" w:hAnsi="Arial" w:cs="Arial"/>
          <w:sz w:val="20"/>
          <w:szCs w:val="20"/>
        </w:rPr>
        <w:t xml:space="preserve">selected from the </w:t>
      </w:r>
      <w:r>
        <w:rPr>
          <w:rFonts w:ascii="Arial" w:hAnsi="Arial" w:cs="Arial"/>
          <w:sz w:val="20"/>
          <w:szCs w:val="20"/>
        </w:rPr>
        <w:t>grid for the GOA-IERP research project were occupied on the shelf break as well as on the NE side of Kodiak Island to acquire larval fish of five target species (sablefish, walleye pollock, Pacific cod, arrowtooth flounder, and Pacific Ocean perch).</w:t>
      </w:r>
    </w:p>
    <w:p w:rsidR="00D10229" w:rsidRDefault="00D10229">
      <w:pPr>
        <w:widowControl w:val="0"/>
        <w:tabs>
          <w:tab w:val="left" w:pos="90"/>
        </w:tabs>
        <w:autoSpaceDE w:val="0"/>
        <w:autoSpaceDN w:val="0"/>
        <w:adjustRightInd w:val="0"/>
        <w:spacing w:before="319"/>
        <w:rPr>
          <w:rFonts w:ascii="Arial" w:hAnsi="Arial" w:cs="Arial"/>
          <w:b/>
          <w:bCs/>
          <w:color w:val="000000"/>
          <w:sz w:val="20"/>
          <w:szCs w:val="20"/>
        </w:rPr>
      </w:pPr>
    </w:p>
    <w:p w:rsidR="00D10229" w:rsidRDefault="00D10229">
      <w:pPr>
        <w:widowControl w:val="0"/>
        <w:tabs>
          <w:tab w:val="left" w:pos="90"/>
        </w:tabs>
        <w:autoSpaceDE w:val="0"/>
        <w:autoSpaceDN w:val="0"/>
        <w:adjustRightInd w:val="0"/>
        <w:spacing w:before="593"/>
        <w:rPr>
          <w:rFonts w:ascii="Arial" w:hAnsi="Arial" w:cs="Arial"/>
          <w:b/>
          <w:bCs/>
          <w:color w:val="000000"/>
          <w:sz w:val="27"/>
          <w:szCs w:val="27"/>
        </w:rPr>
      </w:pPr>
      <w:r>
        <w:rPr>
          <w:rFonts w:ascii="Arial" w:hAnsi="Arial" w:cs="Arial"/>
          <w:b/>
          <w:bCs/>
          <w:color w:val="000000"/>
          <w:sz w:val="22"/>
          <w:szCs w:val="22"/>
        </w:rPr>
        <w:t>Summary of Operations:</w:t>
      </w:r>
    </w:p>
    <w:p w:rsidR="00D10229" w:rsidRDefault="00D10229">
      <w:pPr>
        <w:widowControl w:val="0"/>
        <w:tabs>
          <w:tab w:val="left" w:pos="240"/>
          <w:tab w:val="center" w:pos="6869"/>
        </w:tabs>
        <w:autoSpaceDE w:val="0"/>
        <w:autoSpaceDN w:val="0"/>
        <w:adjustRightInd w:val="0"/>
        <w:spacing w:before="113"/>
        <w:rPr>
          <w:rFonts w:ascii="Arial" w:hAnsi="Arial" w:cs="Arial"/>
          <w:b/>
          <w:bCs/>
          <w:color w:val="000000"/>
          <w:sz w:val="25"/>
          <w:szCs w:val="25"/>
        </w:rPr>
      </w:pPr>
      <w:r>
        <w:rPr>
          <w:rFonts w:ascii="Arial" w:hAnsi="Arial" w:cs="Arial"/>
        </w:rPr>
        <w:tab/>
      </w:r>
      <w:r>
        <w:rPr>
          <w:rFonts w:ascii="Arial" w:hAnsi="Arial" w:cs="Arial"/>
          <w:b/>
          <w:bCs/>
          <w:color w:val="000000"/>
          <w:sz w:val="20"/>
          <w:szCs w:val="20"/>
        </w:rPr>
        <w:t>Operation</w:t>
      </w:r>
      <w:r>
        <w:rPr>
          <w:rFonts w:ascii="Arial" w:hAnsi="Arial" w:cs="Arial"/>
        </w:rPr>
        <w:tab/>
      </w:r>
      <w:r>
        <w:rPr>
          <w:rFonts w:ascii="Arial" w:hAnsi="Arial" w:cs="Arial"/>
          <w:b/>
          <w:bCs/>
          <w:color w:val="000000"/>
          <w:sz w:val="20"/>
          <w:szCs w:val="20"/>
        </w:rPr>
        <w:t>Tows</w:t>
      </w:r>
    </w:p>
    <w:p w:rsidR="00D10229" w:rsidRDefault="00D10229">
      <w:pPr>
        <w:widowControl w:val="0"/>
        <w:tabs>
          <w:tab w:val="left" w:pos="240"/>
          <w:tab w:val="center" w:pos="6869"/>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20cm bongo (20BON)</w:t>
      </w:r>
      <w:r>
        <w:rPr>
          <w:rFonts w:ascii="Arial" w:hAnsi="Arial" w:cs="Arial"/>
        </w:rPr>
        <w:tab/>
      </w:r>
      <w:r>
        <w:rPr>
          <w:rFonts w:ascii="Arial" w:hAnsi="Arial" w:cs="Arial"/>
          <w:color w:val="000000"/>
          <w:sz w:val="20"/>
          <w:szCs w:val="20"/>
        </w:rPr>
        <w:t>105</w:t>
      </w:r>
    </w:p>
    <w:p w:rsidR="00D10229" w:rsidRDefault="00D10229">
      <w:pPr>
        <w:widowControl w:val="0"/>
        <w:tabs>
          <w:tab w:val="left" w:pos="240"/>
          <w:tab w:val="center" w:pos="6869"/>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60cm bongo (60BON)</w:t>
      </w:r>
      <w:r>
        <w:rPr>
          <w:rFonts w:ascii="Arial" w:hAnsi="Arial" w:cs="Arial"/>
        </w:rPr>
        <w:tab/>
      </w:r>
      <w:r>
        <w:rPr>
          <w:rFonts w:ascii="Arial" w:hAnsi="Arial" w:cs="Arial"/>
          <w:color w:val="000000"/>
          <w:sz w:val="20"/>
          <w:szCs w:val="20"/>
        </w:rPr>
        <w:t>226</w:t>
      </w:r>
    </w:p>
    <w:p w:rsidR="00D10229" w:rsidRDefault="00D10229">
      <w:pPr>
        <w:widowControl w:val="0"/>
        <w:tabs>
          <w:tab w:val="left" w:pos="240"/>
          <w:tab w:val="center" w:pos="6869"/>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Seabird SeaCAT CTD (CAT)</w:t>
      </w:r>
      <w:r>
        <w:rPr>
          <w:rFonts w:ascii="Arial" w:hAnsi="Arial" w:cs="Arial"/>
        </w:rPr>
        <w:tab/>
      </w:r>
      <w:r>
        <w:rPr>
          <w:rFonts w:ascii="Arial" w:hAnsi="Arial" w:cs="Arial"/>
          <w:color w:val="000000"/>
          <w:sz w:val="20"/>
          <w:szCs w:val="20"/>
        </w:rPr>
        <w:t>226</w:t>
      </w:r>
    </w:p>
    <w:p w:rsidR="00807D8F" w:rsidRPr="00807D8F" w:rsidRDefault="00807D8F">
      <w:pPr>
        <w:widowControl w:val="0"/>
        <w:tabs>
          <w:tab w:val="left" w:pos="240"/>
          <w:tab w:val="center" w:pos="6869"/>
        </w:tabs>
        <w:autoSpaceDE w:val="0"/>
        <w:autoSpaceDN w:val="0"/>
        <w:adjustRightInd w:val="0"/>
        <w:spacing w:before="19"/>
        <w:rPr>
          <w:rFonts w:ascii="Arial" w:hAnsi="Arial" w:cs="Arial"/>
          <w:sz w:val="20"/>
          <w:szCs w:val="20"/>
        </w:rPr>
      </w:pPr>
      <w:r w:rsidRPr="00807D8F">
        <w:rPr>
          <w:rFonts w:ascii="Arial" w:hAnsi="Arial" w:cs="Arial"/>
          <w:sz w:val="20"/>
          <w:szCs w:val="20"/>
        </w:rPr>
        <w:t xml:space="preserve">    CalVET</w:t>
      </w:r>
      <w:r w:rsidR="00D10229" w:rsidRPr="00807D8F">
        <w:rPr>
          <w:rFonts w:ascii="Arial" w:hAnsi="Arial" w:cs="Arial"/>
          <w:sz w:val="20"/>
          <w:szCs w:val="20"/>
        </w:rPr>
        <w:tab/>
      </w:r>
      <w:r>
        <w:rPr>
          <w:rFonts w:ascii="Arial" w:hAnsi="Arial" w:cs="Arial"/>
          <w:sz w:val="20"/>
          <w:szCs w:val="20"/>
        </w:rPr>
        <w:t>18</w:t>
      </w:r>
    </w:p>
    <w:p w:rsidR="00D10229" w:rsidRDefault="00807D8F">
      <w:pPr>
        <w:widowControl w:val="0"/>
        <w:tabs>
          <w:tab w:val="left" w:pos="240"/>
          <w:tab w:val="center" w:pos="6869"/>
        </w:tabs>
        <w:autoSpaceDE w:val="0"/>
        <w:autoSpaceDN w:val="0"/>
        <w:adjustRightInd w:val="0"/>
        <w:spacing w:before="19"/>
        <w:rPr>
          <w:rFonts w:ascii="Arial" w:hAnsi="Arial" w:cs="Arial"/>
          <w:color w:val="000000"/>
          <w:sz w:val="25"/>
          <w:szCs w:val="25"/>
        </w:rPr>
      </w:pPr>
      <w:r>
        <w:rPr>
          <w:rFonts w:ascii="Arial" w:hAnsi="Arial" w:cs="Arial"/>
          <w:color w:val="000000"/>
          <w:sz w:val="20"/>
          <w:szCs w:val="20"/>
        </w:rPr>
        <w:t xml:space="preserve">    </w:t>
      </w:r>
      <w:r w:rsidR="00D10229">
        <w:rPr>
          <w:rFonts w:ascii="Arial" w:hAnsi="Arial" w:cs="Arial"/>
          <w:color w:val="000000"/>
          <w:sz w:val="20"/>
          <w:szCs w:val="20"/>
        </w:rPr>
        <w:t>CTD without bottle samples (CTD)</w:t>
      </w:r>
      <w:r w:rsidR="00D10229">
        <w:rPr>
          <w:rFonts w:ascii="Arial" w:hAnsi="Arial" w:cs="Arial"/>
        </w:rPr>
        <w:tab/>
      </w:r>
      <w:r>
        <w:rPr>
          <w:rFonts w:ascii="Arial" w:hAnsi="Arial" w:cs="Arial"/>
          <w:color w:val="000000"/>
          <w:sz w:val="20"/>
          <w:szCs w:val="20"/>
        </w:rPr>
        <w:t>2</w:t>
      </w:r>
    </w:p>
    <w:p w:rsidR="00D10229" w:rsidRDefault="00D10229">
      <w:pPr>
        <w:widowControl w:val="0"/>
        <w:tabs>
          <w:tab w:val="left" w:pos="240"/>
          <w:tab w:val="center" w:pos="6869"/>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CTD with bottle samples (CTDB)</w:t>
      </w:r>
      <w:r>
        <w:rPr>
          <w:rFonts w:ascii="Arial" w:hAnsi="Arial" w:cs="Arial"/>
        </w:rPr>
        <w:tab/>
      </w:r>
      <w:r w:rsidR="00807D8F">
        <w:rPr>
          <w:rFonts w:ascii="Arial" w:hAnsi="Arial" w:cs="Arial"/>
          <w:color w:val="000000"/>
          <w:sz w:val="20"/>
          <w:szCs w:val="20"/>
        </w:rPr>
        <w:t>12</w:t>
      </w:r>
    </w:p>
    <w:p w:rsidR="00D10229" w:rsidRDefault="00D10229">
      <w:pPr>
        <w:widowControl w:val="0"/>
        <w:tabs>
          <w:tab w:val="left" w:pos="240"/>
          <w:tab w:val="center" w:pos="6869"/>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Neuston (NEU)</w:t>
      </w:r>
      <w:r>
        <w:rPr>
          <w:rFonts w:ascii="Arial" w:hAnsi="Arial" w:cs="Arial"/>
        </w:rPr>
        <w:tab/>
      </w:r>
      <w:r w:rsidR="00807D8F">
        <w:rPr>
          <w:rFonts w:ascii="Arial" w:hAnsi="Arial" w:cs="Arial"/>
          <w:color w:val="000000"/>
          <w:sz w:val="20"/>
          <w:szCs w:val="20"/>
        </w:rPr>
        <w:t>43</w:t>
      </w:r>
    </w:p>
    <w:p w:rsidR="00D10229" w:rsidRDefault="00D10229">
      <w:pPr>
        <w:widowControl w:val="0"/>
        <w:tabs>
          <w:tab w:val="left" w:pos="180"/>
          <w:tab w:val="center" w:pos="6869"/>
          <w:tab w:val="center" w:pos="7679"/>
        </w:tabs>
        <w:autoSpaceDE w:val="0"/>
        <w:autoSpaceDN w:val="0"/>
        <w:adjustRightInd w:val="0"/>
        <w:spacing w:before="439"/>
        <w:rPr>
          <w:rFonts w:ascii="Arial" w:hAnsi="Arial" w:cs="Arial"/>
        </w:rPr>
      </w:pPr>
      <w:r>
        <w:rPr>
          <w:rFonts w:ascii="Arial" w:hAnsi="Arial" w:cs="Arial"/>
        </w:rPr>
        <w:lastRenderedPageBreak/>
        <w:tab/>
      </w:r>
    </w:p>
    <w:p w:rsidR="00D10229" w:rsidRDefault="00D10229">
      <w:pPr>
        <w:widowControl w:val="0"/>
        <w:tabs>
          <w:tab w:val="left" w:pos="180"/>
          <w:tab w:val="center" w:pos="6869"/>
          <w:tab w:val="center" w:pos="7679"/>
        </w:tabs>
        <w:autoSpaceDE w:val="0"/>
        <w:autoSpaceDN w:val="0"/>
        <w:adjustRightInd w:val="0"/>
        <w:spacing w:before="439"/>
        <w:rPr>
          <w:rFonts w:ascii="Arial" w:hAnsi="Arial" w:cs="Arial"/>
        </w:rPr>
      </w:pPr>
    </w:p>
    <w:p w:rsidR="00D10229" w:rsidRDefault="00D10229">
      <w:pPr>
        <w:widowControl w:val="0"/>
        <w:tabs>
          <w:tab w:val="left" w:pos="180"/>
          <w:tab w:val="center" w:pos="6869"/>
          <w:tab w:val="center" w:pos="7679"/>
        </w:tabs>
        <w:autoSpaceDE w:val="0"/>
        <w:autoSpaceDN w:val="0"/>
        <w:adjustRightInd w:val="0"/>
        <w:spacing w:before="439"/>
        <w:rPr>
          <w:rFonts w:ascii="Arial" w:hAnsi="Arial" w:cs="Arial"/>
          <w:b/>
          <w:bCs/>
          <w:color w:val="000000"/>
          <w:sz w:val="25"/>
          <w:szCs w:val="25"/>
        </w:rPr>
      </w:pPr>
      <w:r>
        <w:rPr>
          <w:rFonts w:ascii="Arial" w:hAnsi="Arial" w:cs="Arial"/>
          <w:b/>
          <w:bCs/>
          <w:color w:val="000000"/>
          <w:sz w:val="20"/>
          <w:szCs w:val="20"/>
        </w:rPr>
        <w:t>Samples Collected</w:t>
      </w:r>
      <w:r>
        <w:rPr>
          <w:rFonts w:ascii="Arial" w:hAnsi="Arial" w:cs="Arial"/>
        </w:rPr>
        <w:tab/>
      </w:r>
      <w:r>
        <w:rPr>
          <w:rFonts w:ascii="Arial" w:hAnsi="Arial" w:cs="Arial"/>
          <w:b/>
          <w:bCs/>
          <w:color w:val="000000"/>
          <w:sz w:val="20"/>
          <w:szCs w:val="20"/>
        </w:rPr>
        <w:t>Tows</w:t>
      </w:r>
      <w:r>
        <w:rPr>
          <w:rFonts w:ascii="Arial" w:hAnsi="Arial" w:cs="Arial"/>
        </w:rPr>
        <w:tab/>
      </w:r>
      <w:r>
        <w:rPr>
          <w:rFonts w:ascii="Arial" w:hAnsi="Arial" w:cs="Arial"/>
          <w:b/>
          <w:bCs/>
          <w:color w:val="000000"/>
          <w:sz w:val="20"/>
          <w:szCs w:val="20"/>
        </w:rPr>
        <w:t>Number</w:t>
      </w:r>
    </w:p>
    <w:p w:rsidR="00D10229" w:rsidRDefault="00D10229">
      <w:pPr>
        <w:widowControl w:val="0"/>
        <w:tabs>
          <w:tab w:val="left" w:pos="240"/>
          <w:tab w:val="center" w:pos="6870"/>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SeaBird SeaCat CTD (CAT)</w:t>
      </w:r>
      <w:r>
        <w:rPr>
          <w:rFonts w:ascii="Arial" w:hAnsi="Arial" w:cs="Arial"/>
        </w:rPr>
        <w:tab/>
      </w:r>
      <w:r w:rsidR="003258E8">
        <w:rPr>
          <w:rFonts w:ascii="Arial" w:hAnsi="Arial" w:cs="Arial"/>
        </w:rPr>
        <w:t xml:space="preserve">            </w:t>
      </w:r>
      <w:r w:rsidR="00807D8F">
        <w:rPr>
          <w:rFonts w:ascii="Arial" w:hAnsi="Arial" w:cs="Arial"/>
          <w:color w:val="000000"/>
          <w:sz w:val="20"/>
          <w:szCs w:val="20"/>
        </w:rPr>
        <w:t>226</w:t>
      </w:r>
      <w:r w:rsidR="003258E8">
        <w:rPr>
          <w:rFonts w:ascii="Arial" w:hAnsi="Arial" w:cs="Arial"/>
          <w:color w:val="000000"/>
          <w:sz w:val="20"/>
          <w:szCs w:val="20"/>
        </w:rPr>
        <w:t xml:space="preserve">       226</w:t>
      </w:r>
    </w:p>
    <w:p w:rsidR="00D10229" w:rsidRDefault="00D10229">
      <w:pPr>
        <w:widowControl w:val="0"/>
        <w:tabs>
          <w:tab w:val="left" w:pos="240"/>
          <w:tab w:val="center" w:pos="6870"/>
          <w:tab w:val="center" w:pos="7650"/>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Extracted chlorophyll (Chlor)</w:t>
      </w:r>
      <w:r>
        <w:rPr>
          <w:rFonts w:ascii="Arial" w:hAnsi="Arial" w:cs="Arial"/>
        </w:rPr>
        <w:tab/>
      </w:r>
      <w:r w:rsidR="00807D8F">
        <w:rPr>
          <w:rFonts w:ascii="Arial" w:hAnsi="Arial" w:cs="Arial"/>
          <w:color w:val="000000"/>
          <w:sz w:val="20"/>
          <w:szCs w:val="20"/>
        </w:rPr>
        <w:t>6</w:t>
      </w:r>
      <w:r>
        <w:rPr>
          <w:rFonts w:ascii="Arial" w:hAnsi="Arial" w:cs="Arial"/>
        </w:rPr>
        <w:tab/>
      </w:r>
      <w:r>
        <w:rPr>
          <w:rFonts w:ascii="Arial" w:hAnsi="Arial" w:cs="Arial"/>
          <w:color w:val="000000"/>
          <w:sz w:val="20"/>
          <w:szCs w:val="20"/>
        </w:rPr>
        <w:t>36</w:t>
      </w:r>
    </w:p>
    <w:p w:rsidR="00D10229" w:rsidRDefault="00D10229">
      <w:pPr>
        <w:widowControl w:val="0"/>
        <w:tabs>
          <w:tab w:val="left" w:pos="240"/>
          <w:tab w:val="center" w:pos="6870"/>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SeaBird CTD (CTD)</w:t>
      </w:r>
      <w:r>
        <w:rPr>
          <w:rFonts w:ascii="Arial" w:hAnsi="Arial" w:cs="Arial"/>
        </w:rPr>
        <w:tab/>
      </w:r>
      <w:r w:rsidR="003258E8">
        <w:rPr>
          <w:rFonts w:ascii="Arial" w:hAnsi="Arial" w:cs="Arial"/>
        </w:rPr>
        <w:t xml:space="preserve">           </w:t>
      </w:r>
      <w:r w:rsidR="00807D8F">
        <w:rPr>
          <w:rFonts w:ascii="Arial" w:hAnsi="Arial" w:cs="Arial"/>
          <w:color w:val="000000"/>
          <w:sz w:val="20"/>
          <w:szCs w:val="20"/>
        </w:rPr>
        <w:t>14</w:t>
      </w:r>
      <w:r w:rsidR="003258E8">
        <w:rPr>
          <w:rFonts w:ascii="Arial" w:hAnsi="Arial" w:cs="Arial"/>
          <w:color w:val="000000"/>
          <w:sz w:val="20"/>
          <w:szCs w:val="20"/>
        </w:rPr>
        <w:t xml:space="preserve">          14</w:t>
      </w:r>
    </w:p>
    <w:p w:rsidR="00D10229" w:rsidRDefault="00D10229">
      <w:pPr>
        <w:widowControl w:val="0"/>
        <w:tabs>
          <w:tab w:val="left" w:pos="240"/>
          <w:tab w:val="center" w:pos="6870"/>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Stimulated fluorescence collected during CTD casts (Fluor)</w:t>
      </w:r>
      <w:r>
        <w:rPr>
          <w:rFonts w:ascii="Arial" w:hAnsi="Arial" w:cs="Arial"/>
        </w:rPr>
        <w:tab/>
      </w:r>
      <w:r w:rsidR="003258E8">
        <w:rPr>
          <w:rFonts w:ascii="Arial" w:hAnsi="Arial" w:cs="Arial"/>
        </w:rPr>
        <w:t xml:space="preserve">           </w:t>
      </w:r>
      <w:r w:rsidR="00807D8F">
        <w:rPr>
          <w:rFonts w:ascii="Arial" w:hAnsi="Arial" w:cs="Arial"/>
          <w:color w:val="000000"/>
          <w:sz w:val="20"/>
          <w:szCs w:val="20"/>
        </w:rPr>
        <w:t>14</w:t>
      </w:r>
      <w:r w:rsidR="003258E8">
        <w:rPr>
          <w:rFonts w:ascii="Arial" w:hAnsi="Arial" w:cs="Arial"/>
          <w:color w:val="000000"/>
          <w:sz w:val="20"/>
          <w:szCs w:val="20"/>
        </w:rPr>
        <w:t xml:space="preserve">           14</w:t>
      </w:r>
    </w:p>
    <w:p w:rsidR="00D10229" w:rsidRDefault="00D10229" w:rsidP="009D38CD">
      <w:pPr>
        <w:widowControl w:val="0"/>
        <w:tabs>
          <w:tab w:val="left" w:pos="240"/>
          <w:tab w:val="center" w:pos="6870"/>
          <w:tab w:val="center" w:pos="7650"/>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Larval pollock collected for otolith analysis (L-Oto)</w:t>
      </w:r>
      <w:r>
        <w:rPr>
          <w:rFonts w:ascii="Arial" w:hAnsi="Arial" w:cs="Arial"/>
        </w:rPr>
        <w:tab/>
      </w:r>
      <w:r w:rsidR="009D38CD">
        <w:rPr>
          <w:rFonts w:ascii="Arial" w:hAnsi="Arial" w:cs="Arial"/>
          <w:color w:val="000000"/>
          <w:sz w:val="20"/>
          <w:szCs w:val="20"/>
        </w:rPr>
        <w:t>226</w:t>
      </w:r>
      <w:r>
        <w:rPr>
          <w:rFonts w:ascii="Arial" w:hAnsi="Arial" w:cs="Arial"/>
        </w:rPr>
        <w:tab/>
      </w:r>
      <w:r w:rsidR="00DB364E">
        <w:rPr>
          <w:rFonts w:ascii="Arial" w:hAnsi="Arial" w:cs="Arial"/>
          <w:sz w:val="20"/>
          <w:szCs w:val="20"/>
        </w:rPr>
        <w:t>5004</w:t>
      </w:r>
    </w:p>
    <w:p w:rsidR="00D10229" w:rsidRDefault="00D10229">
      <w:pPr>
        <w:widowControl w:val="0"/>
        <w:tabs>
          <w:tab w:val="left" w:pos="240"/>
          <w:tab w:val="center" w:pos="6870"/>
          <w:tab w:val="center" w:pos="7650"/>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Microzooplankton samples preserved in formalin (MZ)</w:t>
      </w:r>
      <w:r>
        <w:rPr>
          <w:rFonts w:ascii="Arial" w:hAnsi="Arial" w:cs="Arial"/>
        </w:rPr>
        <w:tab/>
      </w:r>
      <w:r w:rsidR="009D38CD">
        <w:rPr>
          <w:rFonts w:ascii="Arial" w:hAnsi="Arial" w:cs="Arial"/>
          <w:color w:val="000000"/>
          <w:sz w:val="20"/>
          <w:szCs w:val="20"/>
        </w:rPr>
        <w:t>6</w:t>
      </w:r>
      <w:r>
        <w:rPr>
          <w:rFonts w:ascii="Arial" w:hAnsi="Arial" w:cs="Arial"/>
        </w:rPr>
        <w:tab/>
      </w:r>
      <w:r>
        <w:rPr>
          <w:rFonts w:ascii="Arial" w:hAnsi="Arial" w:cs="Arial"/>
          <w:color w:val="000000"/>
          <w:sz w:val="20"/>
          <w:szCs w:val="20"/>
        </w:rPr>
        <w:t>36</w:t>
      </w:r>
    </w:p>
    <w:p w:rsidR="00D10229" w:rsidRDefault="00D10229">
      <w:pPr>
        <w:widowControl w:val="0"/>
        <w:tabs>
          <w:tab w:val="left" w:pos="240"/>
          <w:tab w:val="center" w:pos="6870"/>
          <w:tab w:val="center" w:pos="7650"/>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Nutrient samples collected from CTD casts (Nut)</w:t>
      </w:r>
      <w:r>
        <w:rPr>
          <w:rFonts w:ascii="Arial" w:hAnsi="Arial" w:cs="Arial"/>
        </w:rPr>
        <w:tab/>
      </w:r>
      <w:r w:rsidR="009D38CD">
        <w:rPr>
          <w:rFonts w:ascii="Arial" w:hAnsi="Arial" w:cs="Arial"/>
          <w:color w:val="000000"/>
          <w:sz w:val="20"/>
          <w:szCs w:val="20"/>
        </w:rPr>
        <w:t>6</w:t>
      </w:r>
      <w:r>
        <w:rPr>
          <w:rFonts w:ascii="Arial" w:hAnsi="Arial" w:cs="Arial"/>
        </w:rPr>
        <w:tab/>
      </w:r>
      <w:r>
        <w:rPr>
          <w:rFonts w:ascii="Arial" w:hAnsi="Arial" w:cs="Arial"/>
          <w:color w:val="000000"/>
          <w:sz w:val="20"/>
          <w:szCs w:val="20"/>
        </w:rPr>
        <w:t>64</w:t>
      </w:r>
    </w:p>
    <w:p w:rsidR="00D10229" w:rsidRDefault="00D10229">
      <w:pPr>
        <w:widowControl w:val="0"/>
        <w:tabs>
          <w:tab w:val="left" w:pos="240"/>
          <w:tab w:val="center" w:pos="6870"/>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 xml:space="preserve">Photosynthetically Active Radiation data collected during CTD casts </w:t>
      </w:r>
      <w:r>
        <w:rPr>
          <w:rFonts w:ascii="Arial" w:hAnsi="Arial" w:cs="Arial"/>
        </w:rPr>
        <w:tab/>
      </w:r>
      <w:r w:rsidR="009D38CD">
        <w:rPr>
          <w:rFonts w:ascii="Arial" w:hAnsi="Arial" w:cs="Arial"/>
        </w:rPr>
        <w:t xml:space="preserve">       </w:t>
      </w:r>
      <w:r w:rsidR="009D38CD">
        <w:rPr>
          <w:rFonts w:ascii="Arial" w:hAnsi="Arial" w:cs="Arial"/>
          <w:color w:val="000000"/>
          <w:sz w:val="20"/>
          <w:szCs w:val="20"/>
        </w:rPr>
        <w:t>14          14</w:t>
      </w:r>
    </w:p>
    <w:p w:rsidR="00D10229" w:rsidRDefault="00D10229">
      <w:pPr>
        <w:widowControl w:val="0"/>
        <w:tabs>
          <w:tab w:val="left" w:pos="240"/>
        </w:tabs>
        <w:autoSpaceDE w:val="0"/>
        <w:autoSpaceDN w:val="0"/>
        <w:adjustRightInd w:val="0"/>
        <w:rPr>
          <w:rFonts w:ascii="Arial" w:hAnsi="Arial" w:cs="Arial"/>
          <w:color w:val="000000"/>
          <w:sz w:val="22"/>
          <w:szCs w:val="22"/>
        </w:rPr>
      </w:pPr>
      <w:r>
        <w:rPr>
          <w:rFonts w:ascii="Arial" w:hAnsi="Arial" w:cs="Arial"/>
        </w:rPr>
        <w:tab/>
      </w:r>
      <w:r>
        <w:rPr>
          <w:rFonts w:ascii="Arial" w:hAnsi="Arial" w:cs="Arial"/>
          <w:color w:val="000000"/>
          <w:sz w:val="20"/>
          <w:szCs w:val="20"/>
        </w:rPr>
        <w:t>(PAR)</w:t>
      </w:r>
    </w:p>
    <w:p w:rsidR="00D10229" w:rsidRDefault="00D10229">
      <w:pPr>
        <w:widowControl w:val="0"/>
        <w:tabs>
          <w:tab w:val="left" w:pos="240"/>
          <w:tab w:val="center" w:pos="6870"/>
          <w:tab w:val="center" w:pos="7650"/>
        </w:tabs>
        <w:autoSpaceDE w:val="0"/>
        <w:autoSpaceDN w:val="0"/>
        <w:adjustRightInd w:val="0"/>
        <w:spacing w:before="22"/>
        <w:rPr>
          <w:rFonts w:ascii="Arial" w:hAnsi="Arial" w:cs="Arial"/>
          <w:color w:val="000000"/>
          <w:sz w:val="25"/>
          <w:szCs w:val="25"/>
        </w:rPr>
      </w:pPr>
      <w:r>
        <w:rPr>
          <w:rFonts w:ascii="Arial" w:hAnsi="Arial" w:cs="Arial"/>
        </w:rPr>
        <w:tab/>
      </w:r>
      <w:r>
        <w:rPr>
          <w:rFonts w:ascii="Arial" w:hAnsi="Arial" w:cs="Arial"/>
          <w:color w:val="000000"/>
          <w:sz w:val="20"/>
          <w:szCs w:val="20"/>
        </w:rPr>
        <w:t>Quantitative tow preserved in formalin (QTowF)</w:t>
      </w:r>
      <w:r>
        <w:rPr>
          <w:rFonts w:ascii="Arial" w:hAnsi="Arial" w:cs="Arial"/>
        </w:rPr>
        <w:tab/>
      </w:r>
      <w:r w:rsidR="009D38CD">
        <w:rPr>
          <w:rFonts w:ascii="Arial" w:hAnsi="Arial" w:cs="Arial"/>
          <w:color w:val="000000"/>
          <w:sz w:val="20"/>
          <w:szCs w:val="20"/>
        </w:rPr>
        <w:t>226</w:t>
      </w:r>
      <w:r>
        <w:rPr>
          <w:rFonts w:ascii="Arial" w:hAnsi="Arial" w:cs="Arial"/>
        </w:rPr>
        <w:tab/>
      </w:r>
      <w:r w:rsidR="009D38CD">
        <w:rPr>
          <w:rFonts w:ascii="Arial" w:hAnsi="Arial" w:cs="Arial"/>
          <w:color w:val="000000"/>
          <w:sz w:val="20"/>
          <w:szCs w:val="20"/>
        </w:rPr>
        <w:t>335</w:t>
      </w:r>
    </w:p>
    <w:p w:rsidR="00D10229" w:rsidRPr="00B97E34" w:rsidRDefault="00D10229">
      <w:pPr>
        <w:widowControl w:val="0"/>
        <w:tabs>
          <w:tab w:val="left" w:pos="240"/>
          <w:tab w:val="center" w:pos="6870"/>
          <w:tab w:val="center" w:pos="7650"/>
        </w:tabs>
        <w:autoSpaceDE w:val="0"/>
        <w:autoSpaceDN w:val="0"/>
        <w:adjustRightInd w:val="0"/>
        <w:spacing w:before="19"/>
        <w:rPr>
          <w:rFonts w:ascii="Arial" w:hAnsi="Arial" w:cs="Arial"/>
          <w:color w:val="000000"/>
          <w:sz w:val="20"/>
          <w:szCs w:val="20"/>
        </w:rPr>
      </w:pPr>
      <w:r>
        <w:rPr>
          <w:rFonts w:ascii="Arial" w:hAnsi="Arial" w:cs="Arial"/>
        </w:rPr>
        <w:tab/>
      </w:r>
      <w:r>
        <w:rPr>
          <w:rFonts w:ascii="Arial" w:hAnsi="Arial" w:cs="Arial"/>
          <w:color w:val="000000"/>
          <w:sz w:val="20"/>
          <w:szCs w:val="20"/>
        </w:rPr>
        <w:t>Rough count of pollock larvae (RCountL)</w:t>
      </w:r>
      <w:r>
        <w:rPr>
          <w:rFonts w:ascii="Arial" w:hAnsi="Arial" w:cs="Arial"/>
        </w:rPr>
        <w:tab/>
      </w:r>
      <w:r w:rsidR="00B97E34" w:rsidRPr="00B97E34">
        <w:rPr>
          <w:rFonts w:ascii="Arial" w:hAnsi="Arial" w:cs="Arial"/>
          <w:sz w:val="20"/>
          <w:szCs w:val="20"/>
        </w:rPr>
        <w:t>226</w:t>
      </w:r>
      <w:r w:rsidRPr="00B97E34">
        <w:rPr>
          <w:rFonts w:ascii="Arial" w:hAnsi="Arial" w:cs="Arial"/>
          <w:sz w:val="20"/>
          <w:szCs w:val="20"/>
        </w:rPr>
        <w:tab/>
      </w:r>
      <w:r w:rsidR="00DB364E">
        <w:rPr>
          <w:rFonts w:ascii="Arial" w:hAnsi="Arial" w:cs="Arial"/>
          <w:sz w:val="20"/>
          <w:szCs w:val="20"/>
        </w:rPr>
        <w:t>35004</w:t>
      </w:r>
    </w:p>
    <w:p w:rsidR="00D10229" w:rsidRDefault="00D10229">
      <w:pPr>
        <w:widowControl w:val="0"/>
        <w:tabs>
          <w:tab w:val="left" w:pos="240"/>
          <w:tab w:val="center" w:pos="6870"/>
          <w:tab w:val="center" w:pos="7650"/>
        </w:tabs>
        <w:autoSpaceDE w:val="0"/>
        <w:autoSpaceDN w:val="0"/>
        <w:adjustRightInd w:val="0"/>
        <w:spacing w:before="19"/>
        <w:rPr>
          <w:rFonts w:ascii="Arial" w:hAnsi="Arial" w:cs="Arial"/>
          <w:color w:val="000000"/>
          <w:sz w:val="25"/>
          <w:szCs w:val="25"/>
        </w:rPr>
      </w:pPr>
      <w:r>
        <w:rPr>
          <w:rFonts w:ascii="Arial" w:hAnsi="Arial" w:cs="Arial"/>
        </w:rPr>
        <w:tab/>
      </w:r>
    </w:p>
    <w:p w:rsidR="00D10229" w:rsidRDefault="00D10229">
      <w:pPr>
        <w:widowControl w:val="0"/>
        <w:tabs>
          <w:tab w:val="left" w:pos="90"/>
        </w:tabs>
        <w:autoSpaceDE w:val="0"/>
        <w:autoSpaceDN w:val="0"/>
        <w:adjustRightInd w:val="0"/>
        <w:spacing w:before="319"/>
        <w:rPr>
          <w:rFonts w:ascii="Arial" w:hAnsi="Arial" w:cs="Arial"/>
          <w:b/>
          <w:bCs/>
          <w:color w:val="000000"/>
          <w:sz w:val="27"/>
          <w:szCs w:val="27"/>
        </w:rPr>
      </w:pPr>
      <w:r>
        <w:rPr>
          <w:rFonts w:ascii="Arial" w:hAnsi="Arial" w:cs="Arial"/>
          <w:b/>
          <w:bCs/>
          <w:color w:val="000000"/>
          <w:sz w:val="22"/>
          <w:szCs w:val="22"/>
        </w:rPr>
        <w:t>Summary of Cruise:</w:t>
      </w:r>
    </w:p>
    <w:p w:rsidR="00D10229" w:rsidRDefault="00D10229">
      <w:pPr>
        <w:widowControl w:val="0"/>
        <w:tabs>
          <w:tab w:val="left" w:pos="90"/>
        </w:tabs>
        <w:autoSpaceDE w:val="0"/>
        <w:autoSpaceDN w:val="0"/>
        <w:adjustRightInd w:val="0"/>
        <w:spacing w:before="113"/>
        <w:rPr>
          <w:rFonts w:ascii="Arial" w:hAnsi="Arial" w:cs="Arial"/>
          <w:b/>
          <w:bCs/>
          <w:color w:val="000000"/>
          <w:sz w:val="20"/>
          <w:szCs w:val="20"/>
        </w:rPr>
      </w:pPr>
      <w:r>
        <w:rPr>
          <w:rFonts w:ascii="Arial" w:hAnsi="Arial" w:cs="Arial"/>
          <w:b/>
          <w:bCs/>
          <w:color w:val="000000"/>
          <w:sz w:val="20"/>
          <w:szCs w:val="20"/>
        </w:rPr>
        <w:t>Narrative:</w:t>
      </w:r>
    </w:p>
    <w:p w:rsidR="00D10229" w:rsidRPr="00ED0391" w:rsidRDefault="006A53F8">
      <w:pPr>
        <w:widowControl w:val="0"/>
        <w:tabs>
          <w:tab w:val="left" w:pos="90"/>
        </w:tabs>
        <w:autoSpaceDE w:val="0"/>
        <w:autoSpaceDN w:val="0"/>
        <w:adjustRightInd w:val="0"/>
        <w:spacing w:before="113"/>
        <w:rPr>
          <w:rFonts w:ascii="Arial" w:hAnsi="Arial" w:cs="Arial"/>
          <w:color w:val="000000"/>
          <w:sz w:val="20"/>
          <w:szCs w:val="20"/>
        </w:rPr>
      </w:pPr>
      <w:r>
        <w:rPr>
          <w:rFonts w:ascii="Arial" w:hAnsi="Arial" w:cs="Arial"/>
          <w:color w:val="000000"/>
          <w:sz w:val="20"/>
          <w:szCs w:val="20"/>
        </w:rPr>
        <w:t>We left Dutch Harbor at 0300 on May 15</w:t>
      </w:r>
      <w:r w:rsidR="00D10229">
        <w:rPr>
          <w:rFonts w:ascii="Arial" w:hAnsi="Arial" w:cs="Arial"/>
          <w:color w:val="000000"/>
          <w:sz w:val="20"/>
          <w:szCs w:val="20"/>
        </w:rPr>
        <w:t xml:space="preserve"> (GMT time) and arrived </w:t>
      </w:r>
      <w:r>
        <w:rPr>
          <w:rFonts w:ascii="Arial" w:hAnsi="Arial" w:cs="Arial"/>
          <w:color w:val="000000"/>
          <w:sz w:val="20"/>
          <w:szCs w:val="20"/>
        </w:rPr>
        <w:t>at our first grid station, GR135, at approximately 0540 on May 17</w:t>
      </w:r>
      <w:r w:rsidR="00D10229">
        <w:rPr>
          <w:rFonts w:ascii="Arial" w:hAnsi="Arial" w:cs="Arial"/>
          <w:color w:val="000000"/>
          <w:sz w:val="20"/>
          <w:szCs w:val="20"/>
        </w:rPr>
        <w:t xml:space="preserve">.  </w:t>
      </w:r>
      <w:r w:rsidR="00ED0391">
        <w:rPr>
          <w:rFonts w:ascii="Arial" w:hAnsi="Arial" w:cs="Arial"/>
          <w:color w:val="000000"/>
          <w:sz w:val="20"/>
          <w:szCs w:val="20"/>
        </w:rPr>
        <w:t>The</w:t>
      </w:r>
      <w:r w:rsidR="00ED0391">
        <w:rPr>
          <w:rFonts w:ascii="Arial" w:hAnsi="Arial" w:cs="Arial"/>
          <w:sz w:val="20"/>
          <w:szCs w:val="20"/>
        </w:rPr>
        <w:t xml:space="preserve"> ichthyoplankton survey was </w:t>
      </w:r>
      <w:r w:rsidR="00ED0391" w:rsidRPr="00ED0391">
        <w:rPr>
          <w:rFonts w:ascii="Arial" w:hAnsi="Arial" w:cs="Arial"/>
          <w:sz w:val="20"/>
          <w:szCs w:val="20"/>
        </w:rPr>
        <w:t xml:space="preserve">conducted from the Shumagin Islands, through Shelikof Strait, and </w:t>
      </w:r>
      <w:r w:rsidR="00ED0391">
        <w:rPr>
          <w:rFonts w:ascii="Arial" w:hAnsi="Arial" w:cs="Arial"/>
          <w:sz w:val="20"/>
          <w:szCs w:val="20"/>
        </w:rPr>
        <w:t xml:space="preserve">then from </w:t>
      </w:r>
      <w:r w:rsidR="00ED0391" w:rsidRPr="00ED0391">
        <w:rPr>
          <w:rFonts w:ascii="Arial" w:hAnsi="Arial" w:cs="Arial"/>
          <w:sz w:val="20"/>
          <w:szCs w:val="20"/>
        </w:rPr>
        <w:t xml:space="preserve">SE Kodiak to the Kenai Peninsula.  A total of </w:t>
      </w:r>
      <w:r w:rsidR="00ED0391">
        <w:rPr>
          <w:rFonts w:ascii="Arial" w:hAnsi="Arial" w:cs="Arial"/>
          <w:sz w:val="20"/>
          <w:szCs w:val="20"/>
        </w:rPr>
        <w:t>226</w:t>
      </w:r>
      <w:r w:rsidR="00ED0391" w:rsidRPr="00ED0391">
        <w:rPr>
          <w:rFonts w:ascii="Arial" w:hAnsi="Arial" w:cs="Arial"/>
          <w:sz w:val="20"/>
          <w:szCs w:val="20"/>
        </w:rPr>
        <w:t xml:space="preserve"> stations</w:t>
      </w:r>
      <w:r w:rsidR="00ED0391">
        <w:rPr>
          <w:rFonts w:ascii="Arial" w:hAnsi="Arial" w:cs="Arial"/>
          <w:sz w:val="20"/>
          <w:szCs w:val="20"/>
        </w:rPr>
        <w:t xml:space="preserve"> were </w:t>
      </w:r>
      <w:r w:rsidR="00ED0391" w:rsidRPr="00ED0391">
        <w:rPr>
          <w:rFonts w:ascii="Arial" w:hAnsi="Arial" w:cs="Arial"/>
          <w:sz w:val="20"/>
          <w:szCs w:val="20"/>
        </w:rPr>
        <w:t xml:space="preserve">occupied.  The standard gear for this survey </w:t>
      </w:r>
      <w:r w:rsidR="00ED0391">
        <w:rPr>
          <w:rFonts w:ascii="Arial" w:hAnsi="Arial" w:cs="Arial"/>
          <w:sz w:val="20"/>
          <w:szCs w:val="20"/>
        </w:rPr>
        <w:t>was</w:t>
      </w:r>
      <w:r w:rsidR="00ED0391" w:rsidRPr="00ED0391">
        <w:rPr>
          <w:rFonts w:ascii="Arial" w:hAnsi="Arial" w:cs="Arial"/>
          <w:sz w:val="20"/>
          <w:szCs w:val="20"/>
        </w:rPr>
        <w:t xml:space="preserve"> </w:t>
      </w:r>
      <w:r w:rsidR="00ED0391">
        <w:rPr>
          <w:rFonts w:ascii="Arial" w:hAnsi="Arial" w:cs="Arial"/>
          <w:sz w:val="20"/>
          <w:szCs w:val="20"/>
        </w:rPr>
        <w:t>20/</w:t>
      </w:r>
      <w:r w:rsidR="00ED0391" w:rsidRPr="00ED0391">
        <w:rPr>
          <w:rFonts w:ascii="Arial" w:hAnsi="Arial" w:cs="Arial"/>
          <w:sz w:val="20"/>
          <w:szCs w:val="20"/>
        </w:rPr>
        <w:t>60-cm bongo</w:t>
      </w:r>
      <w:r w:rsidR="00ED0391">
        <w:rPr>
          <w:rFonts w:ascii="Arial" w:hAnsi="Arial" w:cs="Arial"/>
          <w:sz w:val="20"/>
          <w:szCs w:val="20"/>
        </w:rPr>
        <w:t>s</w:t>
      </w:r>
      <w:r w:rsidR="00ED0391" w:rsidRPr="00ED0391">
        <w:rPr>
          <w:rFonts w:ascii="Arial" w:hAnsi="Arial" w:cs="Arial"/>
          <w:sz w:val="20"/>
          <w:szCs w:val="20"/>
        </w:rPr>
        <w:t xml:space="preserve"> (SOI 3.2.2) with </w:t>
      </w:r>
      <w:r w:rsidR="00ED0391">
        <w:rPr>
          <w:rFonts w:ascii="Arial" w:hAnsi="Arial" w:cs="Arial"/>
          <w:sz w:val="20"/>
          <w:szCs w:val="20"/>
        </w:rPr>
        <w:t>0.153/</w:t>
      </w:r>
      <w:r w:rsidR="00ED0391" w:rsidRPr="00ED0391">
        <w:rPr>
          <w:rFonts w:ascii="Arial" w:hAnsi="Arial" w:cs="Arial"/>
          <w:sz w:val="20"/>
          <w:szCs w:val="20"/>
        </w:rPr>
        <w:t>0.505-</w:t>
      </w:r>
      <w:r w:rsidR="00ED0391">
        <w:rPr>
          <w:rFonts w:ascii="Arial" w:hAnsi="Arial" w:cs="Arial"/>
          <w:sz w:val="20"/>
          <w:szCs w:val="20"/>
        </w:rPr>
        <w:t xml:space="preserve">mm mesh netting.  A FastCat was </w:t>
      </w:r>
      <w:r w:rsidR="00ED0391" w:rsidRPr="00ED0391">
        <w:rPr>
          <w:rFonts w:ascii="Arial" w:hAnsi="Arial" w:cs="Arial"/>
          <w:sz w:val="20"/>
          <w:szCs w:val="20"/>
        </w:rPr>
        <w:t>mounted above the bongo to provide depth, temperatur</w:t>
      </w:r>
      <w:r w:rsidR="00ED0391">
        <w:rPr>
          <w:rFonts w:ascii="Arial" w:hAnsi="Arial" w:cs="Arial"/>
          <w:sz w:val="20"/>
          <w:szCs w:val="20"/>
        </w:rPr>
        <w:t xml:space="preserve">e, and salinity data.  Tows were deployed </w:t>
      </w:r>
      <w:r w:rsidR="00ED0391" w:rsidRPr="00ED0391">
        <w:rPr>
          <w:rFonts w:ascii="Arial" w:hAnsi="Arial" w:cs="Arial"/>
          <w:sz w:val="20"/>
          <w:szCs w:val="20"/>
        </w:rPr>
        <w:t>to 100 meters or 10 meters off</w:t>
      </w:r>
      <w:r w:rsidR="00ED0391">
        <w:rPr>
          <w:rFonts w:ascii="Arial" w:hAnsi="Arial" w:cs="Arial"/>
          <w:sz w:val="20"/>
          <w:szCs w:val="20"/>
        </w:rPr>
        <w:t xml:space="preserve"> the bottom where water depth was shallower.   When larvae we</w:t>
      </w:r>
      <w:r w:rsidR="00ED0391" w:rsidRPr="00ED0391">
        <w:rPr>
          <w:rFonts w:ascii="Arial" w:hAnsi="Arial" w:cs="Arial"/>
          <w:sz w:val="20"/>
          <w:szCs w:val="20"/>
        </w:rPr>
        <w:t>re collected for the pollock co</w:t>
      </w:r>
      <w:r w:rsidR="00ED0391">
        <w:rPr>
          <w:rFonts w:ascii="Arial" w:hAnsi="Arial" w:cs="Arial"/>
          <w:sz w:val="20"/>
          <w:szCs w:val="20"/>
        </w:rPr>
        <w:t>ndition study, a CalVET tow was</w:t>
      </w:r>
      <w:r w:rsidR="00ED0391" w:rsidRPr="00ED0391">
        <w:rPr>
          <w:rFonts w:ascii="Arial" w:hAnsi="Arial" w:cs="Arial"/>
          <w:sz w:val="20"/>
          <w:szCs w:val="20"/>
        </w:rPr>
        <w:t xml:space="preserve"> conducted to collect small zo</w:t>
      </w:r>
      <w:r w:rsidR="00ED0391">
        <w:rPr>
          <w:rFonts w:ascii="Arial" w:hAnsi="Arial" w:cs="Arial"/>
          <w:sz w:val="20"/>
          <w:szCs w:val="20"/>
        </w:rPr>
        <w:t xml:space="preserve">oplankton. The neuston gear was </w:t>
      </w:r>
      <w:r w:rsidR="00ED0391" w:rsidRPr="00ED0391">
        <w:rPr>
          <w:rFonts w:ascii="Arial" w:hAnsi="Arial" w:cs="Arial"/>
          <w:sz w:val="20"/>
          <w:szCs w:val="20"/>
        </w:rPr>
        <w:t>deployed at selected stations for the GOA-IERP proj</w:t>
      </w:r>
      <w:r w:rsidR="00ED0391">
        <w:rPr>
          <w:rFonts w:ascii="Arial" w:hAnsi="Arial" w:cs="Arial"/>
          <w:sz w:val="20"/>
          <w:szCs w:val="20"/>
        </w:rPr>
        <w:t>ect after the standard bongo was completed</w:t>
      </w:r>
      <w:r w:rsidR="00ED0391" w:rsidRPr="00ED0391">
        <w:rPr>
          <w:rFonts w:ascii="Arial" w:hAnsi="Arial" w:cs="Arial"/>
          <w:sz w:val="20"/>
          <w:szCs w:val="20"/>
        </w:rPr>
        <w:t>.</w:t>
      </w:r>
      <w:r w:rsidR="00ED0391">
        <w:rPr>
          <w:rFonts w:ascii="Arial" w:hAnsi="Arial" w:cs="Arial"/>
          <w:sz w:val="20"/>
          <w:szCs w:val="20"/>
        </w:rPr>
        <w:t xml:space="preserve">  </w:t>
      </w:r>
      <w:r w:rsidR="00D10229">
        <w:rPr>
          <w:rFonts w:ascii="Arial" w:hAnsi="Arial" w:cs="Arial"/>
          <w:color w:val="000000"/>
          <w:sz w:val="20"/>
          <w:szCs w:val="20"/>
        </w:rPr>
        <w:t>We arrived at the first Line 8 s</w:t>
      </w:r>
      <w:r>
        <w:rPr>
          <w:rFonts w:ascii="Arial" w:hAnsi="Arial" w:cs="Arial"/>
          <w:color w:val="000000"/>
          <w:sz w:val="20"/>
          <w:szCs w:val="20"/>
        </w:rPr>
        <w:t>tation and began sampling at 1660 on May 25</w:t>
      </w:r>
      <w:r w:rsidR="00D10229">
        <w:rPr>
          <w:rFonts w:ascii="Arial" w:hAnsi="Arial" w:cs="Arial"/>
          <w:color w:val="000000"/>
          <w:sz w:val="20"/>
          <w:szCs w:val="20"/>
        </w:rPr>
        <w:t>.  After all six of the Line 8 stations were completed, we resumed sampling at designated grid stations until it was neces</w:t>
      </w:r>
      <w:r>
        <w:rPr>
          <w:rFonts w:ascii="Arial" w:hAnsi="Arial" w:cs="Arial"/>
          <w:color w:val="000000"/>
          <w:sz w:val="20"/>
          <w:szCs w:val="20"/>
        </w:rPr>
        <w:t>sary to head into port on June 1</w:t>
      </w:r>
      <w:r w:rsidR="00D10229">
        <w:rPr>
          <w:rFonts w:ascii="Arial" w:hAnsi="Arial" w:cs="Arial"/>
          <w:color w:val="000000"/>
          <w:sz w:val="20"/>
          <w:szCs w:val="20"/>
        </w:rPr>
        <w:t>.</w:t>
      </w:r>
      <w:r w:rsidR="00ED0391">
        <w:rPr>
          <w:rFonts w:ascii="Arial" w:hAnsi="Arial" w:cs="Arial"/>
          <w:color w:val="000000"/>
          <w:sz w:val="20"/>
          <w:szCs w:val="20"/>
        </w:rPr>
        <w:t xml:space="preserve">  </w:t>
      </w:r>
    </w:p>
    <w:p w:rsidR="00ED0391" w:rsidRPr="00ED0391" w:rsidRDefault="00ED0391" w:rsidP="00ED0391">
      <w:pPr>
        <w:rPr>
          <w:rFonts w:ascii="Arial" w:hAnsi="Arial" w:cs="Arial"/>
          <w:sz w:val="20"/>
          <w:szCs w:val="20"/>
        </w:rPr>
      </w:pPr>
    </w:p>
    <w:p w:rsidR="004A089D" w:rsidRPr="004A089D" w:rsidRDefault="004A089D" w:rsidP="004A089D">
      <w:pPr>
        <w:rPr>
          <w:rFonts w:ascii="Arial" w:hAnsi="Arial" w:cs="Arial"/>
          <w:sz w:val="20"/>
          <w:szCs w:val="20"/>
        </w:rPr>
      </w:pPr>
      <w:r w:rsidRPr="004A089D">
        <w:rPr>
          <w:rFonts w:ascii="Arial" w:hAnsi="Arial" w:cs="Arial"/>
          <w:sz w:val="20"/>
          <w:szCs w:val="20"/>
        </w:rPr>
        <w:t>The samples collect</w:t>
      </w:r>
      <w:r>
        <w:rPr>
          <w:rFonts w:ascii="Arial" w:hAnsi="Arial" w:cs="Arial"/>
          <w:sz w:val="20"/>
          <w:szCs w:val="20"/>
        </w:rPr>
        <w:t>ed from the 60-cm bongos were</w:t>
      </w:r>
      <w:r w:rsidRPr="004A089D">
        <w:rPr>
          <w:rFonts w:ascii="Arial" w:hAnsi="Arial" w:cs="Arial"/>
          <w:sz w:val="20"/>
          <w:szCs w:val="20"/>
        </w:rPr>
        <w:t xml:space="preserve"> processed in the f</w:t>
      </w:r>
      <w:r>
        <w:rPr>
          <w:rFonts w:ascii="Arial" w:hAnsi="Arial" w:cs="Arial"/>
          <w:sz w:val="20"/>
          <w:szCs w:val="20"/>
        </w:rPr>
        <w:t xml:space="preserve">ollowing manner.  Net 1 was </w:t>
      </w:r>
      <w:r w:rsidRPr="004A089D">
        <w:rPr>
          <w:rFonts w:ascii="Arial" w:hAnsi="Arial" w:cs="Arial"/>
          <w:sz w:val="20"/>
          <w:szCs w:val="20"/>
        </w:rPr>
        <w:t>preserved in 1.8% formaldehyde, buffered with sodium borate, and boxed for shipment at the end of th</w:t>
      </w:r>
      <w:r>
        <w:rPr>
          <w:rFonts w:ascii="Arial" w:hAnsi="Arial" w:cs="Arial"/>
          <w:sz w:val="20"/>
          <w:szCs w:val="20"/>
        </w:rPr>
        <w:t>e survey.  Net 2 samples were</w:t>
      </w:r>
      <w:r w:rsidRPr="004A089D">
        <w:rPr>
          <w:rFonts w:ascii="Arial" w:hAnsi="Arial" w:cs="Arial"/>
          <w:sz w:val="20"/>
          <w:szCs w:val="20"/>
        </w:rPr>
        <w:t xml:space="preserve"> sorted for all fish larvae and preserved in 100% ethanol and/or frozen in the -80 °</w:t>
      </w:r>
      <w:r>
        <w:rPr>
          <w:rFonts w:ascii="Arial" w:hAnsi="Arial" w:cs="Arial"/>
          <w:sz w:val="20"/>
          <w:szCs w:val="20"/>
        </w:rPr>
        <w:t xml:space="preserve">C freezer.  </w:t>
      </w:r>
      <w:r w:rsidRPr="004A089D">
        <w:rPr>
          <w:rFonts w:ascii="Arial" w:hAnsi="Arial" w:cs="Arial"/>
          <w:sz w:val="20"/>
          <w:szCs w:val="20"/>
        </w:rPr>
        <w:t>Net 1 of the 20-cm and 60-cm bongo sa</w:t>
      </w:r>
      <w:r>
        <w:rPr>
          <w:rFonts w:ascii="Arial" w:hAnsi="Arial" w:cs="Arial"/>
          <w:sz w:val="20"/>
          <w:szCs w:val="20"/>
        </w:rPr>
        <w:t xml:space="preserve">mples collected from Line 8 were </w:t>
      </w:r>
      <w:r w:rsidRPr="004A089D">
        <w:rPr>
          <w:rFonts w:ascii="Arial" w:hAnsi="Arial" w:cs="Arial"/>
          <w:sz w:val="20"/>
          <w:szCs w:val="20"/>
        </w:rPr>
        <w:t>preserved in 1.8% formaldehyde and buffered with sodium borate.</w:t>
      </w:r>
    </w:p>
    <w:p w:rsidR="006A53F8" w:rsidRPr="004A089D" w:rsidRDefault="006A53F8">
      <w:pPr>
        <w:widowControl w:val="0"/>
        <w:tabs>
          <w:tab w:val="left" w:pos="90"/>
        </w:tabs>
        <w:autoSpaceDE w:val="0"/>
        <w:autoSpaceDN w:val="0"/>
        <w:adjustRightInd w:val="0"/>
        <w:spacing w:before="439"/>
        <w:rPr>
          <w:rFonts w:ascii="Arial" w:hAnsi="Arial" w:cs="Arial"/>
          <w:b/>
          <w:bCs/>
          <w:color w:val="000000"/>
          <w:sz w:val="20"/>
          <w:szCs w:val="20"/>
        </w:rPr>
      </w:pPr>
    </w:p>
    <w:p w:rsidR="006A53F8" w:rsidRDefault="006A53F8">
      <w:pPr>
        <w:widowControl w:val="0"/>
        <w:tabs>
          <w:tab w:val="left" w:pos="90"/>
        </w:tabs>
        <w:autoSpaceDE w:val="0"/>
        <w:autoSpaceDN w:val="0"/>
        <w:adjustRightInd w:val="0"/>
        <w:spacing w:before="439"/>
        <w:rPr>
          <w:rFonts w:ascii="Arial" w:hAnsi="Arial" w:cs="Arial"/>
          <w:b/>
          <w:bCs/>
          <w:color w:val="000000"/>
          <w:sz w:val="20"/>
          <w:szCs w:val="20"/>
        </w:rPr>
      </w:pPr>
    </w:p>
    <w:p w:rsidR="00D10229" w:rsidRDefault="00D10229">
      <w:pPr>
        <w:widowControl w:val="0"/>
        <w:tabs>
          <w:tab w:val="left" w:pos="90"/>
        </w:tabs>
        <w:autoSpaceDE w:val="0"/>
        <w:autoSpaceDN w:val="0"/>
        <w:adjustRightInd w:val="0"/>
        <w:spacing w:before="439"/>
        <w:rPr>
          <w:rFonts w:ascii="Arial" w:hAnsi="Arial" w:cs="Arial"/>
          <w:b/>
          <w:bCs/>
          <w:color w:val="000000"/>
          <w:sz w:val="25"/>
          <w:szCs w:val="25"/>
        </w:rPr>
      </w:pPr>
      <w:r>
        <w:rPr>
          <w:rFonts w:ascii="Arial" w:hAnsi="Arial" w:cs="Arial"/>
          <w:b/>
          <w:bCs/>
          <w:color w:val="000000"/>
          <w:sz w:val="20"/>
          <w:szCs w:val="20"/>
        </w:rPr>
        <w:t>Days Lost to Weather:</w:t>
      </w:r>
    </w:p>
    <w:p w:rsidR="00D10229" w:rsidRDefault="00D10229">
      <w:pPr>
        <w:widowControl w:val="0"/>
        <w:tabs>
          <w:tab w:val="left" w:pos="180"/>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1.</w:t>
      </w:r>
      <w:r w:rsidR="006A53F8">
        <w:rPr>
          <w:rFonts w:ascii="Arial" w:hAnsi="Arial" w:cs="Arial"/>
          <w:color w:val="000000"/>
          <w:sz w:val="20"/>
          <w:szCs w:val="20"/>
        </w:rPr>
        <w:t>0 (after Line 8 operations)</w:t>
      </w:r>
    </w:p>
    <w:p w:rsidR="00D10229" w:rsidRDefault="00D10229">
      <w:pPr>
        <w:widowControl w:val="0"/>
        <w:tabs>
          <w:tab w:val="left" w:pos="90"/>
        </w:tabs>
        <w:autoSpaceDE w:val="0"/>
        <w:autoSpaceDN w:val="0"/>
        <w:adjustRightInd w:val="0"/>
        <w:spacing w:before="139"/>
        <w:rPr>
          <w:rFonts w:ascii="Arial" w:hAnsi="Arial" w:cs="Arial"/>
          <w:b/>
          <w:bCs/>
          <w:color w:val="000000"/>
          <w:sz w:val="25"/>
          <w:szCs w:val="25"/>
        </w:rPr>
      </w:pPr>
      <w:r>
        <w:rPr>
          <w:rFonts w:ascii="Arial" w:hAnsi="Arial" w:cs="Arial"/>
          <w:b/>
          <w:bCs/>
          <w:color w:val="000000"/>
          <w:sz w:val="20"/>
          <w:szCs w:val="20"/>
        </w:rPr>
        <w:t>Days Lost to Equipment Failure:</w:t>
      </w:r>
    </w:p>
    <w:p w:rsidR="00D10229" w:rsidRDefault="00D10229">
      <w:pPr>
        <w:widowControl w:val="0"/>
        <w:tabs>
          <w:tab w:val="left" w:pos="180"/>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None</w:t>
      </w:r>
    </w:p>
    <w:p w:rsidR="00ED0391" w:rsidRDefault="00D10229" w:rsidP="00ED0391">
      <w:pPr>
        <w:widowControl w:val="0"/>
        <w:tabs>
          <w:tab w:val="left" w:pos="90"/>
        </w:tabs>
        <w:autoSpaceDE w:val="0"/>
        <w:autoSpaceDN w:val="0"/>
        <w:adjustRightInd w:val="0"/>
        <w:spacing w:before="199"/>
        <w:rPr>
          <w:rFonts w:ascii="Arial" w:hAnsi="Arial" w:cs="Arial"/>
          <w:b/>
          <w:bCs/>
          <w:color w:val="000000"/>
          <w:sz w:val="20"/>
          <w:szCs w:val="20"/>
        </w:rPr>
      </w:pPr>
      <w:r>
        <w:rPr>
          <w:rFonts w:ascii="Arial" w:hAnsi="Arial" w:cs="Arial"/>
          <w:b/>
          <w:bCs/>
          <w:color w:val="000000"/>
          <w:sz w:val="20"/>
          <w:szCs w:val="20"/>
        </w:rPr>
        <w:t>Recommendations:</w:t>
      </w:r>
    </w:p>
    <w:p w:rsidR="00D10229" w:rsidRPr="00ED0391" w:rsidRDefault="00ED0391" w:rsidP="00ED0391">
      <w:pPr>
        <w:widowControl w:val="0"/>
        <w:tabs>
          <w:tab w:val="left" w:pos="90"/>
        </w:tabs>
        <w:autoSpaceDE w:val="0"/>
        <w:autoSpaceDN w:val="0"/>
        <w:adjustRightInd w:val="0"/>
        <w:spacing w:before="199"/>
        <w:rPr>
          <w:rFonts w:ascii="Arial" w:hAnsi="Arial" w:cs="Arial"/>
          <w:b/>
          <w:bCs/>
          <w:color w:val="000000"/>
          <w:sz w:val="20"/>
          <w:szCs w:val="20"/>
        </w:rPr>
      </w:pPr>
      <w:r>
        <w:rPr>
          <w:rFonts w:ascii="Arial" w:hAnsi="Arial" w:cs="Arial"/>
          <w:bCs/>
          <w:color w:val="000000"/>
          <w:sz w:val="20"/>
          <w:szCs w:val="20"/>
        </w:rPr>
        <w:t xml:space="preserve">   </w:t>
      </w:r>
      <w:r w:rsidRPr="00ED0391">
        <w:rPr>
          <w:rFonts w:ascii="Arial" w:hAnsi="Arial" w:cs="Arial"/>
          <w:bCs/>
          <w:color w:val="000000"/>
          <w:sz w:val="20"/>
          <w:szCs w:val="20"/>
        </w:rPr>
        <w:t>None</w:t>
      </w:r>
    </w:p>
    <w:p w:rsidR="00D10229" w:rsidRDefault="00D10229">
      <w:pPr>
        <w:widowControl w:val="0"/>
        <w:tabs>
          <w:tab w:val="left" w:pos="90"/>
        </w:tabs>
        <w:autoSpaceDE w:val="0"/>
        <w:autoSpaceDN w:val="0"/>
        <w:adjustRightInd w:val="0"/>
        <w:spacing w:before="439"/>
        <w:rPr>
          <w:rFonts w:ascii="Arial" w:hAnsi="Arial" w:cs="Arial"/>
          <w:b/>
          <w:bCs/>
          <w:color w:val="000000"/>
          <w:sz w:val="20"/>
          <w:szCs w:val="20"/>
        </w:rPr>
      </w:pPr>
    </w:p>
    <w:p w:rsidR="00D10229" w:rsidRDefault="00D10229">
      <w:pPr>
        <w:widowControl w:val="0"/>
        <w:tabs>
          <w:tab w:val="left" w:pos="90"/>
        </w:tabs>
        <w:autoSpaceDE w:val="0"/>
        <w:autoSpaceDN w:val="0"/>
        <w:adjustRightInd w:val="0"/>
        <w:spacing w:before="439"/>
        <w:rPr>
          <w:rFonts w:ascii="Arial" w:hAnsi="Arial" w:cs="Arial"/>
          <w:b/>
          <w:bCs/>
          <w:color w:val="000000"/>
          <w:sz w:val="25"/>
          <w:szCs w:val="25"/>
        </w:rPr>
      </w:pPr>
      <w:r>
        <w:rPr>
          <w:rFonts w:ascii="Arial" w:hAnsi="Arial" w:cs="Arial"/>
          <w:b/>
          <w:bCs/>
          <w:color w:val="000000"/>
          <w:sz w:val="20"/>
          <w:szCs w:val="20"/>
        </w:rPr>
        <w:t>Acknowledgments:</w:t>
      </w:r>
    </w:p>
    <w:p w:rsidR="00D10229" w:rsidRDefault="00D10229">
      <w:pPr>
        <w:widowControl w:val="0"/>
        <w:tabs>
          <w:tab w:val="left" w:pos="180"/>
        </w:tabs>
        <w:autoSpaceDE w:val="0"/>
        <w:autoSpaceDN w:val="0"/>
        <w:adjustRightInd w:val="0"/>
        <w:spacing w:before="19"/>
        <w:rPr>
          <w:rFonts w:ascii="Arial" w:hAnsi="Arial" w:cs="Arial"/>
          <w:color w:val="000000"/>
          <w:sz w:val="25"/>
          <w:szCs w:val="25"/>
        </w:rPr>
      </w:pPr>
      <w:r>
        <w:rPr>
          <w:rFonts w:ascii="Arial" w:hAnsi="Arial" w:cs="Arial"/>
        </w:rPr>
        <w:tab/>
      </w:r>
      <w:r>
        <w:rPr>
          <w:rFonts w:ascii="Arial" w:hAnsi="Arial" w:cs="Arial"/>
          <w:color w:val="000000"/>
          <w:sz w:val="20"/>
          <w:szCs w:val="20"/>
        </w:rPr>
        <w:t>The scientific party would like to acknowledge the hard work and support of the officers and crew of the Oscar Dyson.</w:t>
      </w:r>
    </w:p>
    <w:p w:rsidR="00D10229" w:rsidRDefault="00D10229">
      <w:pPr>
        <w:widowControl w:val="0"/>
        <w:tabs>
          <w:tab w:val="left" w:pos="90"/>
        </w:tabs>
        <w:autoSpaceDE w:val="0"/>
        <w:autoSpaceDN w:val="0"/>
        <w:adjustRightInd w:val="0"/>
        <w:spacing w:before="199"/>
        <w:rPr>
          <w:rFonts w:ascii="Arial" w:hAnsi="Arial" w:cs="Arial"/>
          <w:b/>
          <w:bCs/>
          <w:color w:val="000000"/>
          <w:sz w:val="20"/>
          <w:szCs w:val="20"/>
        </w:rPr>
      </w:pPr>
    </w:p>
    <w:p w:rsidR="00D10229" w:rsidRDefault="00D10229">
      <w:pPr>
        <w:widowControl w:val="0"/>
        <w:tabs>
          <w:tab w:val="left" w:pos="90"/>
        </w:tabs>
        <w:autoSpaceDE w:val="0"/>
        <w:autoSpaceDN w:val="0"/>
        <w:adjustRightInd w:val="0"/>
        <w:spacing w:before="199"/>
        <w:rPr>
          <w:rFonts w:ascii="Arial" w:hAnsi="Arial" w:cs="Arial"/>
          <w:b/>
          <w:bCs/>
          <w:color w:val="000000"/>
          <w:sz w:val="20"/>
          <w:szCs w:val="20"/>
        </w:rPr>
      </w:pPr>
    </w:p>
    <w:p w:rsidR="00D10229" w:rsidRDefault="00D10229">
      <w:pPr>
        <w:widowControl w:val="0"/>
        <w:tabs>
          <w:tab w:val="left" w:pos="90"/>
        </w:tabs>
        <w:autoSpaceDE w:val="0"/>
        <w:autoSpaceDN w:val="0"/>
        <w:adjustRightInd w:val="0"/>
        <w:spacing w:before="199"/>
        <w:rPr>
          <w:rFonts w:ascii="Arial" w:hAnsi="Arial" w:cs="Arial"/>
          <w:b/>
          <w:bCs/>
          <w:color w:val="000000"/>
          <w:sz w:val="25"/>
          <w:szCs w:val="25"/>
        </w:rPr>
      </w:pPr>
      <w:r>
        <w:rPr>
          <w:rFonts w:ascii="Arial" w:hAnsi="Arial" w:cs="Arial"/>
          <w:b/>
          <w:bCs/>
          <w:color w:val="000000"/>
          <w:sz w:val="20"/>
          <w:szCs w:val="20"/>
        </w:rPr>
        <w:t>Attachments:</w:t>
      </w:r>
    </w:p>
    <w:p w:rsidR="00D10229" w:rsidRDefault="00D10229">
      <w:pPr>
        <w:widowControl w:val="0"/>
        <w:tabs>
          <w:tab w:val="left" w:pos="90"/>
        </w:tabs>
        <w:autoSpaceDE w:val="0"/>
        <w:autoSpaceDN w:val="0"/>
        <w:adjustRightInd w:val="0"/>
        <w:spacing w:before="139"/>
        <w:rPr>
          <w:rFonts w:ascii="Arial" w:hAnsi="Arial" w:cs="Arial"/>
          <w:color w:val="000000"/>
          <w:sz w:val="20"/>
          <w:szCs w:val="20"/>
        </w:rPr>
      </w:pPr>
    </w:p>
    <w:p w:rsidR="00D10229" w:rsidRDefault="00D10229">
      <w:pPr>
        <w:widowControl w:val="0"/>
        <w:tabs>
          <w:tab w:val="left" w:pos="90"/>
        </w:tabs>
        <w:autoSpaceDE w:val="0"/>
        <w:autoSpaceDN w:val="0"/>
        <w:adjustRightInd w:val="0"/>
        <w:spacing w:before="139"/>
        <w:rPr>
          <w:rFonts w:ascii="Arial" w:hAnsi="Arial" w:cs="Arial"/>
          <w:color w:val="000000"/>
          <w:sz w:val="20"/>
          <w:szCs w:val="20"/>
        </w:rPr>
      </w:pPr>
      <w:r>
        <w:rPr>
          <w:rFonts w:ascii="Arial" w:hAnsi="Arial" w:cs="Arial"/>
          <w:color w:val="000000"/>
          <w:sz w:val="20"/>
          <w:szCs w:val="20"/>
        </w:rPr>
        <w:t>Figure 1.  Station Map</w:t>
      </w:r>
    </w:p>
    <w:p w:rsidR="00D10229" w:rsidRDefault="00802EE3">
      <w:pPr>
        <w:widowControl w:val="0"/>
        <w:tabs>
          <w:tab w:val="left" w:pos="90"/>
        </w:tabs>
        <w:autoSpaceDE w:val="0"/>
        <w:autoSpaceDN w:val="0"/>
        <w:adjustRightInd w:val="0"/>
        <w:spacing w:before="139"/>
        <w:rPr>
          <w:rFonts w:ascii="Arial" w:hAnsi="Arial" w:cs="Arial"/>
          <w:color w:val="000000"/>
          <w:sz w:val="20"/>
          <w:szCs w:val="20"/>
        </w:rPr>
      </w:pPr>
      <w:r>
        <w:rPr>
          <w:rFonts w:ascii="Arial" w:hAnsi="Arial" w:cs="Arial"/>
          <w:color w:val="000000"/>
          <w:sz w:val="20"/>
          <w:szCs w:val="20"/>
        </w:rPr>
        <w:object w:dxaOrig="14688" w:dyaOrig="9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25pt;height:361.5pt" o:ole="">
            <v:imagedata r:id="rId5" o:title=""/>
          </v:shape>
          <o:OLEObject Type="Embed" ProgID="AcroExch.Document.7" ShapeID="_x0000_i1025" DrawAspect="Content" ObjectID="_1476614444" r:id="rId6"/>
        </w:object>
      </w:r>
    </w:p>
    <w:p w:rsidR="008573BF" w:rsidRDefault="008573BF">
      <w:pPr>
        <w:widowControl w:val="0"/>
        <w:tabs>
          <w:tab w:val="left" w:pos="90"/>
        </w:tabs>
        <w:autoSpaceDE w:val="0"/>
        <w:autoSpaceDN w:val="0"/>
        <w:adjustRightInd w:val="0"/>
        <w:spacing w:before="139"/>
        <w:rPr>
          <w:rFonts w:ascii="Arial" w:hAnsi="Arial" w:cs="Arial"/>
          <w:color w:val="000000"/>
          <w:sz w:val="20"/>
          <w:szCs w:val="20"/>
        </w:rPr>
      </w:pPr>
    </w:p>
    <w:p w:rsidR="0073164B" w:rsidRDefault="0073164B" w:rsidP="0073164B">
      <w:pPr>
        <w:widowControl w:val="0"/>
        <w:tabs>
          <w:tab w:val="left" w:pos="90"/>
        </w:tabs>
        <w:autoSpaceDE w:val="0"/>
        <w:autoSpaceDN w:val="0"/>
        <w:adjustRightInd w:val="0"/>
        <w:spacing w:before="139"/>
        <w:rPr>
          <w:rFonts w:ascii="Arial" w:hAnsi="Arial" w:cs="Arial"/>
          <w:color w:val="000000"/>
          <w:sz w:val="20"/>
          <w:szCs w:val="20"/>
        </w:rPr>
      </w:pPr>
      <w:r>
        <w:rPr>
          <w:rFonts w:ascii="Arial" w:hAnsi="Arial" w:cs="Arial"/>
          <w:color w:val="000000"/>
          <w:sz w:val="20"/>
          <w:szCs w:val="20"/>
        </w:rPr>
        <w:t>Table 1.  Cruise Summary</w:t>
      </w:r>
    </w:p>
    <w:p w:rsidR="00D10229" w:rsidRDefault="0073164B">
      <w:pPr>
        <w:widowControl w:val="0"/>
        <w:tabs>
          <w:tab w:val="left" w:pos="90"/>
        </w:tabs>
        <w:autoSpaceDE w:val="0"/>
        <w:autoSpaceDN w:val="0"/>
        <w:adjustRightInd w:val="0"/>
        <w:spacing w:before="139"/>
        <w:rPr>
          <w:rFonts w:ascii="Arial" w:hAnsi="Arial" w:cs="Arial"/>
          <w:color w:val="000000"/>
          <w:sz w:val="25"/>
          <w:szCs w:val="25"/>
        </w:rPr>
      </w:pPr>
      <w:r>
        <w:rPr>
          <w:rFonts w:ascii="Arial" w:hAnsi="Arial" w:cs="Arial"/>
          <w:color w:val="000000"/>
          <w:sz w:val="20"/>
          <w:szCs w:val="20"/>
        </w:rPr>
        <w:t>The list of cruise operations has not been included in this cruise report at this time due to temporary problems with new database program</w:t>
      </w:r>
      <w:r w:rsidR="00815C94">
        <w:rPr>
          <w:rFonts w:ascii="Arial" w:hAnsi="Arial" w:cs="Arial"/>
          <w:color w:val="000000"/>
          <w:sz w:val="20"/>
          <w:szCs w:val="20"/>
        </w:rPr>
        <w:t>.</w:t>
      </w:r>
    </w:p>
    <w:sectPr w:rsidR="00D10229" w:rsidSect="004F7502">
      <w:pgSz w:w="12240" w:h="15840" w:code="1"/>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8D"/>
    <w:rsid w:val="000431BE"/>
    <w:rsid w:val="00283A8D"/>
    <w:rsid w:val="003258E8"/>
    <w:rsid w:val="004A089D"/>
    <w:rsid w:val="004F7502"/>
    <w:rsid w:val="005015E5"/>
    <w:rsid w:val="006A53F8"/>
    <w:rsid w:val="006C7092"/>
    <w:rsid w:val="0073164B"/>
    <w:rsid w:val="00757889"/>
    <w:rsid w:val="00802EE3"/>
    <w:rsid w:val="00807D8F"/>
    <w:rsid w:val="00815C94"/>
    <w:rsid w:val="008573BF"/>
    <w:rsid w:val="009D38CD"/>
    <w:rsid w:val="00B86A1B"/>
    <w:rsid w:val="00B97E34"/>
    <w:rsid w:val="00C86368"/>
    <w:rsid w:val="00D10229"/>
    <w:rsid w:val="00DB364E"/>
    <w:rsid w:val="00ED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tabs>
        <w:tab w:val="left" w:pos="90"/>
      </w:tabs>
      <w:autoSpaceDE w:val="0"/>
      <w:autoSpaceDN w:val="0"/>
      <w:adjustRightInd w:val="0"/>
      <w:spacing w:before="113"/>
    </w:pPr>
    <w:rPr>
      <w:rFonts w:ascii="Arial" w:hAnsi="Arial" w:cs="Arial"/>
      <w:color w:val="000000"/>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tabs>
        <w:tab w:val="left" w:pos="90"/>
      </w:tabs>
      <w:autoSpaceDE w:val="0"/>
      <w:autoSpaceDN w:val="0"/>
      <w:adjustRightInd w:val="0"/>
      <w:spacing w:before="113"/>
    </w:pPr>
    <w:rPr>
      <w:rFonts w:ascii="Arial" w:hAnsi="Arial" w:cs="Arial"/>
      <w:color w:val="000000"/>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Dougherty</dc:creator>
  <cp:lastModifiedBy>Daniel P. Langis</cp:lastModifiedBy>
  <cp:revision>2</cp:revision>
  <dcterms:created xsi:type="dcterms:W3CDTF">2014-11-04T21:54:00Z</dcterms:created>
  <dcterms:modified xsi:type="dcterms:W3CDTF">2014-11-04T21:54:00Z</dcterms:modified>
</cp:coreProperties>
</file>